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E84" w:rsidRPr="008C3E84" w:rsidRDefault="008C3E84" w:rsidP="006A2760">
      <w:pPr>
        <w:pStyle w:val="1"/>
      </w:pPr>
      <w:r w:rsidRPr="008C3E84">
        <w:t>О законе, управляющем возникновением новых видов</w:t>
      </w:r>
    </w:p>
    <w:p w:rsidR="008C3E84" w:rsidRPr="008C3E84" w:rsidRDefault="008C3E84" w:rsidP="008C3E84">
      <w:pPr>
        <w:jc w:val="both"/>
        <w:rPr>
          <w:rFonts w:ascii="Times New Roman" w:hAnsi="Times New Roman" w:cs="Times New Roman"/>
          <w:b/>
          <w:bCs/>
          <w:i/>
          <w:iCs/>
          <w:lang w:val="en-US"/>
        </w:rPr>
      </w:pPr>
      <w:r w:rsidRPr="008C3E84">
        <w:rPr>
          <w:rFonts w:ascii="Times New Roman" w:hAnsi="Times New Roman" w:cs="Times New Roman"/>
          <w:b/>
          <w:bCs/>
          <w:i/>
          <w:iCs/>
        </w:rPr>
        <w:t>Уоллес</w:t>
      </w:r>
      <w:r w:rsidRPr="008C3E84">
        <w:rPr>
          <w:rFonts w:ascii="Times New Roman" w:hAnsi="Times New Roman" w:cs="Times New Roman"/>
          <w:b/>
          <w:bCs/>
          <w:i/>
          <w:iCs/>
          <w:lang w:val="en-US"/>
        </w:rPr>
        <w:t xml:space="preserve"> </w:t>
      </w:r>
      <w:r w:rsidRPr="008C3E84">
        <w:rPr>
          <w:rFonts w:ascii="Times New Roman" w:hAnsi="Times New Roman" w:cs="Times New Roman"/>
          <w:b/>
          <w:bCs/>
          <w:i/>
          <w:iCs/>
        </w:rPr>
        <w:t>А</w:t>
      </w:r>
      <w:r w:rsidRPr="008C3E84">
        <w:rPr>
          <w:rFonts w:ascii="Times New Roman" w:hAnsi="Times New Roman" w:cs="Times New Roman"/>
          <w:b/>
          <w:bCs/>
          <w:i/>
          <w:iCs/>
          <w:lang w:val="en-US"/>
        </w:rPr>
        <w:t xml:space="preserve">. </w:t>
      </w:r>
      <w:r w:rsidRPr="008C3E84">
        <w:rPr>
          <w:rFonts w:ascii="Times New Roman" w:hAnsi="Times New Roman" w:cs="Times New Roman"/>
          <w:b/>
          <w:bCs/>
          <w:i/>
          <w:iCs/>
        </w:rPr>
        <w:t>Р</w:t>
      </w:r>
      <w:r w:rsidRPr="008C3E84">
        <w:rPr>
          <w:rFonts w:ascii="Times New Roman" w:hAnsi="Times New Roman" w:cs="Times New Roman"/>
          <w:b/>
          <w:bCs/>
          <w:i/>
          <w:iCs/>
          <w:lang w:val="en-US"/>
        </w:rPr>
        <w:t>.</w:t>
      </w:r>
    </w:p>
    <w:p w:rsidR="008C3E84" w:rsidRPr="008C3E84" w:rsidRDefault="008C3E84" w:rsidP="008C3E84">
      <w:pPr>
        <w:jc w:val="both"/>
        <w:rPr>
          <w:rFonts w:ascii="Times New Roman" w:hAnsi="Times New Roman" w:cs="Times New Roman"/>
          <w:i/>
          <w:iCs/>
        </w:rPr>
      </w:pPr>
      <w:r w:rsidRPr="008C3E84">
        <w:rPr>
          <w:rFonts w:ascii="Times New Roman" w:hAnsi="Times New Roman" w:cs="Times New Roman"/>
          <w:i/>
          <w:iCs/>
          <w:lang w:val="en-US"/>
        </w:rPr>
        <w:t xml:space="preserve">[Wallace A.R. On the law which has regulated the introduction of new species // Annals and Magazine of Natural History. </w:t>
      </w:r>
      <w:proofErr w:type="spellStart"/>
      <w:r w:rsidRPr="008C3E84">
        <w:rPr>
          <w:rFonts w:ascii="Times New Roman" w:hAnsi="Times New Roman" w:cs="Times New Roman"/>
          <w:i/>
          <w:iCs/>
        </w:rPr>
        <w:t>Second</w:t>
      </w:r>
      <w:proofErr w:type="spellEnd"/>
      <w:r w:rsidRPr="008C3E84">
        <w:rPr>
          <w:rFonts w:ascii="Times New Roman" w:hAnsi="Times New Roman" w:cs="Times New Roman"/>
          <w:i/>
          <w:iCs/>
        </w:rPr>
        <w:t xml:space="preserve"> </w:t>
      </w:r>
      <w:proofErr w:type="spellStart"/>
      <w:r w:rsidRPr="008C3E84">
        <w:rPr>
          <w:rFonts w:ascii="Times New Roman" w:hAnsi="Times New Roman" w:cs="Times New Roman"/>
          <w:i/>
          <w:iCs/>
        </w:rPr>
        <w:t>series</w:t>
      </w:r>
      <w:proofErr w:type="spellEnd"/>
      <w:r w:rsidRPr="008C3E84">
        <w:rPr>
          <w:rFonts w:ascii="Times New Roman" w:hAnsi="Times New Roman" w:cs="Times New Roman"/>
          <w:i/>
          <w:iCs/>
        </w:rPr>
        <w:t xml:space="preserve">. - 1855. V. 16. </w:t>
      </w:r>
      <w:proofErr w:type="gramStart"/>
      <w:r w:rsidRPr="008C3E84">
        <w:rPr>
          <w:rFonts w:ascii="Times New Roman" w:hAnsi="Times New Roman" w:cs="Times New Roman"/>
          <w:i/>
          <w:iCs/>
        </w:rPr>
        <w:t>P. 184-196].</w:t>
      </w:r>
      <w:proofErr w:type="gramEnd"/>
      <w:r w:rsidRPr="008C3E84">
        <w:rPr>
          <w:rFonts w:ascii="Times New Roman" w:hAnsi="Times New Roman" w:cs="Times New Roman"/>
          <w:i/>
          <w:iCs/>
        </w:rPr>
        <w:t xml:space="preserve"> Перевод </w:t>
      </w:r>
      <w:proofErr w:type="spellStart"/>
      <w:r w:rsidRPr="008C3E84">
        <w:rPr>
          <w:rFonts w:ascii="Times New Roman" w:hAnsi="Times New Roman" w:cs="Times New Roman"/>
          <w:i/>
          <w:iCs/>
        </w:rPr>
        <w:t>Винарского</w:t>
      </w:r>
      <w:proofErr w:type="spellEnd"/>
      <w:r w:rsidRPr="008C3E84">
        <w:rPr>
          <w:rFonts w:ascii="Times New Roman" w:hAnsi="Times New Roman" w:cs="Times New Roman"/>
          <w:i/>
          <w:iCs/>
        </w:rPr>
        <w:t>. </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b/>
          <w:bCs/>
        </w:rPr>
        <w:t>А.Р. УОЛЛЕС</w:t>
      </w:r>
    </w:p>
    <w:p w:rsidR="008C3E84" w:rsidRPr="008C3E84" w:rsidRDefault="008C3E84" w:rsidP="008C3E84">
      <w:pPr>
        <w:jc w:val="both"/>
        <w:rPr>
          <w:rFonts w:ascii="Times New Roman" w:hAnsi="Times New Roman" w:cs="Times New Roman"/>
          <w:b/>
          <w:bCs/>
        </w:rPr>
      </w:pPr>
      <w:r w:rsidRPr="008C3E84">
        <w:rPr>
          <w:rFonts w:ascii="Times New Roman" w:hAnsi="Times New Roman" w:cs="Times New Roman"/>
          <w:b/>
          <w:bCs/>
        </w:rPr>
        <w:t>«О ЗАКОНЕ, УПРАВЛЯЮЩЕМ ВОЗНИКНОВЕНИЕМ НОВЫХ ВИДОВ»</w:t>
      </w:r>
    </w:p>
    <w:p w:rsidR="008C3E84" w:rsidRPr="008C3E84" w:rsidRDefault="008C3E84" w:rsidP="008C3E84">
      <w:pPr>
        <w:jc w:val="both"/>
        <w:rPr>
          <w:rFonts w:ascii="Times New Roman" w:hAnsi="Times New Roman" w:cs="Times New Roman"/>
          <w:lang w:val="en-US"/>
        </w:rPr>
      </w:pPr>
      <w:r w:rsidRPr="008C3E84">
        <w:rPr>
          <w:rFonts w:ascii="Times New Roman" w:hAnsi="Times New Roman" w:cs="Times New Roman"/>
          <w:b/>
          <w:bCs/>
          <w:lang w:val="en-US"/>
        </w:rPr>
        <w:t>[Wallace A.R. On the law which has regulated the introduction of new species // Annals and Magazine of </w:t>
      </w:r>
    </w:p>
    <w:p w:rsidR="008C3E84" w:rsidRPr="008C3E84" w:rsidRDefault="008C3E84" w:rsidP="008C3E84">
      <w:pPr>
        <w:jc w:val="both"/>
        <w:rPr>
          <w:rFonts w:ascii="Times New Roman" w:hAnsi="Times New Roman" w:cs="Times New Roman"/>
        </w:rPr>
      </w:pPr>
      <w:proofErr w:type="gramStart"/>
      <w:r w:rsidRPr="008C3E84">
        <w:rPr>
          <w:rFonts w:ascii="Times New Roman" w:hAnsi="Times New Roman" w:cs="Times New Roman"/>
          <w:b/>
          <w:bCs/>
          <w:lang w:val="en-US"/>
        </w:rPr>
        <w:t>Natural History.</w:t>
      </w:r>
      <w:proofErr w:type="gramEnd"/>
      <w:r w:rsidRPr="008C3E84">
        <w:rPr>
          <w:rFonts w:ascii="Times New Roman" w:hAnsi="Times New Roman" w:cs="Times New Roman"/>
          <w:b/>
          <w:bCs/>
          <w:lang w:val="en-US"/>
        </w:rPr>
        <w:t xml:space="preserve"> </w:t>
      </w:r>
      <w:proofErr w:type="gramStart"/>
      <w:r w:rsidRPr="008C3E84">
        <w:rPr>
          <w:rFonts w:ascii="Times New Roman" w:hAnsi="Times New Roman" w:cs="Times New Roman"/>
          <w:b/>
          <w:bCs/>
          <w:lang w:val="en-US"/>
        </w:rPr>
        <w:t>Second series.</w:t>
      </w:r>
      <w:proofErr w:type="gramEnd"/>
      <w:r w:rsidRPr="008C3E84">
        <w:rPr>
          <w:rFonts w:ascii="Times New Roman" w:hAnsi="Times New Roman" w:cs="Times New Roman"/>
          <w:b/>
          <w:bCs/>
          <w:lang w:val="en-US"/>
        </w:rPr>
        <w:t xml:space="preserve"> - 1855. V. 16. P</w:t>
      </w:r>
      <w:r w:rsidRPr="008C3E84">
        <w:rPr>
          <w:rFonts w:ascii="Times New Roman" w:hAnsi="Times New Roman" w:cs="Times New Roman"/>
          <w:b/>
          <w:bCs/>
        </w:rPr>
        <w:t>. 184-196]</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 </w:t>
      </w:r>
    </w:p>
    <w:p w:rsidR="008C3E84" w:rsidRPr="008C3E84" w:rsidRDefault="008C3E84" w:rsidP="006A2760">
      <w:pPr>
        <w:pStyle w:val="2"/>
      </w:pPr>
      <w:r w:rsidRPr="008C3E84">
        <w:t> Географическое распространение [организмов] зависит от геологических изменений</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 xml:space="preserve">    Любой натуралист, обращавший внимание на географическое распространение животных и растений, должен был заинтересоваться [некоторыми] необычными фактами из этой области. Многие из них весьма </w:t>
      </w:r>
      <w:proofErr w:type="spellStart"/>
      <w:r w:rsidRPr="008C3E84">
        <w:rPr>
          <w:rFonts w:ascii="Times New Roman" w:hAnsi="Times New Roman" w:cs="Times New Roman"/>
        </w:rPr>
        <w:t>неожиданны</w:t>
      </w:r>
      <w:proofErr w:type="spellEnd"/>
      <w:r w:rsidRPr="008C3E84">
        <w:rPr>
          <w:rFonts w:ascii="Times New Roman" w:hAnsi="Times New Roman" w:cs="Times New Roman"/>
        </w:rPr>
        <w:t xml:space="preserve"> и до сей поры рассматривались как совершенно необъяснимые курьёзы. Все попытки их объяснения, предпринятые со времен Линнея, в настоящее время признаны неудовлетворительными. Ни одна из них не объясняла все известные в то время факты, не говоря уже о том, чтобы охватить последующие открытия, прибавляющиес</w:t>
      </w:r>
      <w:r w:rsidR="00A80DD4">
        <w:rPr>
          <w:rFonts w:ascii="Times New Roman" w:hAnsi="Times New Roman" w:cs="Times New Roman"/>
        </w:rPr>
        <w:t>я с каждым днем. Однако</w:t>
      </w:r>
      <w:r w:rsidRPr="008C3E84">
        <w:rPr>
          <w:rFonts w:ascii="Times New Roman" w:hAnsi="Times New Roman" w:cs="Times New Roman"/>
        </w:rPr>
        <w:t xml:space="preserve"> геологические исследования последних лет позволили пролить больше света на этот вопрос. Было показано, что нынешнее состояние Земли и населяющих её организмов есть [всего лишь] последняя стадия длительной и непрерывной серии испытанных ими изменений, и, стало быть, все попытки объяснять современность без учета этих изменений (как это часто делалось) должны приводить к несовершенным и ошибочным выводам.</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    Вкратце, эти геологические данные таковы: – в течение неизвестного, но необычайно длительного периода [времени], земная поверхность испытывала последовательные изменения; суша погружалась вглубь океана, в то время как новая суша вздымалась над ним; вырастали горные хребты; из островов образовывались континенты и [другие] континенты уходили под воду, становясь островами; все эти видоизменения случались не единожды, но, вполне возможно, сотни и даже тысячи раз; – все эти события были более или менее продолжительными, но не одинаковыми в своем течении и каждый раз все формы органической жизни на Земле претерпевали соответствующие изменения. Эти изменения происходили постепенно (</w:t>
      </w:r>
      <w:proofErr w:type="spellStart"/>
      <w:r w:rsidRPr="008C3E84">
        <w:rPr>
          <w:rFonts w:ascii="Times New Roman" w:hAnsi="Times New Roman" w:cs="Times New Roman"/>
        </w:rPr>
        <w:t>gradual</w:t>
      </w:r>
      <w:proofErr w:type="spellEnd"/>
      <w:r w:rsidRPr="008C3E84">
        <w:rPr>
          <w:rFonts w:ascii="Times New Roman" w:hAnsi="Times New Roman" w:cs="Times New Roman"/>
        </w:rPr>
        <w:t>), но через определенное время приводили к полному исчезновению всех видов, существовавших в начале периода. Такое полное обновление форм жизни, как представляется, также происходило неоднократно; – изменения органического мира от последней из геологических эпох до современной, или исторической, эпохи происходили постепенно: во многих случаях можно проследить первое появление [в геологической летописи] современных [видов] животных; их количество постепенно увеличивается в более молодых формациях, в то время как прочие виды непрерывно вымирают и исчезают, так что современное состояние органического мира ясно выводится из естественного процесса постепенного вымирания и сотворения (</w:t>
      </w:r>
      <w:proofErr w:type="spellStart"/>
      <w:r w:rsidRPr="008C3E84">
        <w:rPr>
          <w:rFonts w:ascii="Times New Roman" w:hAnsi="Times New Roman" w:cs="Times New Roman"/>
        </w:rPr>
        <w:t>creation</w:t>
      </w:r>
      <w:proofErr w:type="spellEnd"/>
      <w:r w:rsidRPr="008C3E84">
        <w:rPr>
          <w:rFonts w:ascii="Times New Roman" w:hAnsi="Times New Roman" w:cs="Times New Roman"/>
        </w:rPr>
        <w:t>) видов из тех, что [существовали в] позднейших геологических эпохах. Поэтому мы можем безошибочно предположить наличие градации и естественной последовательности [форм] от одной геологической эпохи к другой.</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lastRenderedPageBreak/>
        <w:t>    Теперь, используя этот непреложный вывод геологических исследований, мы видим, что современное распространение жизни по Земле должно быть результатом всех предшествующих изменений, как самой земной поверхности, так и её обитателей. В этом, без сомнения, участвовало множество причин, о которых мы никогда ничего не узнаем, что, конечно же, затруднит объяснение многих деталей. Пытаясь все же объяснить их, мы должны призвать на помощь геологические изменения, которые, с высокой степенью вероятности, имели место [в прошлом], хотя у нас нет прямых свидетельств об их конкретных проявлениях.</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 xml:space="preserve">    В последние два десятилетия наши знания о прошлом и настоящем органического мира значительно расширились; накоплено множество фактов, дающих основание для [выведения] универсального закона, который, охватывая и объясняя их все, указывает направление будущих исследований. Тому уже почти десять лет, как мысль о таком законе возникла у автора настоящей статьи, и с тех пор он использовал любую возможность для её проверки вновь установленными </w:t>
      </w:r>
      <w:proofErr w:type="gramStart"/>
      <w:r w:rsidRPr="008C3E84">
        <w:rPr>
          <w:rFonts w:ascii="Times New Roman" w:hAnsi="Times New Roman" w:cs="Times New Roman"/>
        </w:rPr>
        <w:t>фактами</w:t>
      </w:r>
      <w:proofErr w:type="gramEnd"/>
      <w:r w:rsidRPr="008C3E84">
        <w:rPr>
          <w:rFonts w:ascii="Times New Roman" w:hAnsi="Times New Roman" w:cs="Times New Roman"/>
        </w:rPr>
        <w:t xml:space="preserve"> о которых автору сообщалось или которые он мог наблюдать лично. Все они убеждают [автора] в правильности его гипотезы. Чтобы целиком изложить этот предмет, потребовалось бы слишком много места, и только из-за того, что в недавнее время были опубликованы некоторые воззрения на этот счет, неверные, по мнению автора, он осмеливается теперь обнародовать эти мысли, иллюстрируя свои аргументы и результаты с такой ясностью, которая только возможна в местности, столь удаленной от всех источников справок и точной информации</w:t>
      </w:r>
      <w:proofErr w:type="gramStart"/>
      <w:r w:rsidRPr="008C3E84">
        <w:rPr>
          <w:rFonts w:ascii="Times New Roman" w:hAnsi="Times New Roman" w:cs="Times New Roman"/>
          <w:vertAlign w:val="superscript"/>
        </w:rPr>
        <w:t>1</w:t>
      </w:r>
      <w:proofErr w:type="gramEnd"/>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 </w:t>
      </w:r>
    </w:p>
    <w:p w:rsidR="008C3E84" w:rsidRPr="008C3E84" w:rsidRDefault="008C3E84" w:rsidP="006A2760">
      <w:pPr>
        <w:pStyle w:val="2"/>
      </w:pPr>
      <w:r w:rsidRPr="008C3E84">
        <w:t>Закон, выводимый из хорошо известных данных географии и геологии</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Следующие положения естественной (</w:t>
      </w:r>
      <w:proofErr w:type="spellStart"/>
      <w:r w:rsidRPr="008C3E84">
        <w:rPr>
          <w:rFonts w:ascii="Times New Roman" w:hAnsi="Times New Roman" w:cs="Times New Roman"/>
        </w:rPr>
        <w:t>organic</w:t>
      </w:r>
      <w:proofErr w:type="spellEnd"/>
      <w:r w:rsidRPr="008C3E84">
        <w:rPr>
          <w:rFonts w:ascii="Times New Roman" w:hAnsi="Times New Roman" w:cs="Times New Roman"/>
        </w:rPr>
        <w:t>) географии и геологии составляют базис [выдвигаемой] гипотезы:</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География.</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 xml:space="preserve">1. Крупные [таксономические] группы, такие как классы или отряды, как </w:t>
      </w:r>
      <w:proofErr w:type="gramStart"/>
      <w:r w:rsidRPr="008C3E84">
        <w:rPr>
          <w:rFonts w:ascii="Times New Roman" w:hAnsi="Times New Roman" w:cs="Times New Roman"/>
        </w:rPr>
        <w:t>правило</w:t>
      </w:r>
      <w:proofErr w:type="gramEnd"/>
      <w:r w:rsidRPr="008C3E84">
        <w:rPr>
          <w:rFonts w:ascii="Times New Roman" w:hAnsi="Times New Roman" w:cs="Times New Roman"/>
        </w:rPr>
        <w:t xml:space="preserve"> распространены по всей Земле, тогда как меньшие, такие как семейства и роды, часто приурочены к одной области, нередко очень ограниченной.</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2. Роды в широко распространенных семействах часто имеют ограниченное распространение. В [составе] широко распространенных родов имеются хорошо очерченные группы видов, приуроченные к отдельным географическим регионам.</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3. В случае</w:t>
      </w:r>
      <w:proofErr w:type="gramStart"/>
      <w:r w:rsidRPr="008C3E84">
        <w:rPr>
          <w:rFonts w:ascii="Times New Roman" w:hAnsi="Times New Roman" w:cs="Times New Roman"/>
        </w:rPr>
        <w:t>,</w:t>
      </w:r>
      <w:proofErr w:type="gramEnd"/>
      <w:r w:rsidRPr="008C3E84">
        <w:rPr>
          <w:rFonts w:ascii="Times New Roman" w:hAnsi="Times New Roman" w:cs="Times New Roman"/>
        </w:rPr>
        <w:t xml:space="preserve"> если богатая видами группа приурочена к одному району, почти всегда наиболее близкородственные виды населяют одно и то же местообитание или смежные местообитания, и, таким образом, естественная последовательность (</w:t>
      </w:r>
      <w:proofErr w:type="spellStart"/>
      <w:r w:rsidRPr="008C3E84">
        <w:rPr>
          <w:rFonts w:ascii="Times New Roman" w:hAnsi="Times New Roman" w:cs="Times New Roman"/>
        </w:rPr>
        <w:t>natural</w:t>
      </w:r>
      <w:proofErr w:type="spellEnd"/>
      <w:r w:rsidRPr="008C3E84">
        <w:rPr>
          <w:rFonts w:ascii="Times New Roman" w:hAnsi="Times New Roman" w:cs="Times New Roman"/>
        </w:rPr>
        <w:t xml:space="preserve"> </w:t>
      </w:r>
      <w:proofErr w:type="spellStart"/>
      <w:r w:rsidRPr="008C3E84">
        <w:rPr>
          <w:rFonts w:ascii="Times New Roman" w:hAnsi="Times New Roman" w:cs="Times New Roman"/>
        </w:rPr>
        <w:t>sequence</w:t>
      </w:r>
      <w:proofErr w:type="spellEnd"/>
      <w:r w:rsidRPr="008C3E84">
        <w:rPr>
          <w:rFonts w:ascii="Times New Roman" w:hAnsi="Times New Roman" w:cs="Times New Roman"/>
        </w:rPr>
        <w:t>) видов по родству является также географической.</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4. В местностях со сходным климатом, разделенных широким морским проливом или высокими горами, семейства, роды и виды одной местности часто обнаруживают близкое родство с семействами, родами и видами, населяющими другую местность.</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Геология.</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5. Распространение органического мира во времени очень схоже с его современным распространением в пространстве.</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6. Большинство крупных и некоторые малые группы [организмов] существуют на протяжении нескольких геологических периодов.</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7. В каждом периоде, однако, существуют специфичные [для него] группы, не найденные нигде больше и распространенные в одной или нескольких формациях.</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8. Виды одного рода или роды какого-либо семейства, обитавшие в одно и то же геологическое время, находятся в более близком родстве, чем [группы] разделенные во времени.</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 xml:space="preserve">9. Подобно тому как в географии любой вид или </w:t>
      </w:r>
      <w:proofErr w:type="gramStart"/>
      <w:r w:rsidRPr="008C3E84">
        <w:rPr>
          <w:rFonts w:ascii="Times New Roman" w:hAnsi="Times New Roman" w:cs="Times New Roman"/>
        </w:rPr>
        <w:t>род</w:t>
      </w:r>
      <w:proofErr w:type="gramEnd"/>
      <w:r w:rsidRPr="008C3E84">
        <w:rPr>
          <w:rFonts w:ascii="Times New Roman" w:hAnsi="Times New Roman" w:cs="Times New Roman"/>
        </w:rPr>
        <w:t xml:space="preserve"> встречающийся в двух значительно удаленных местностях всегда обнаруживается в местообитаниях, расположенных между ними, так и в геологии существование вида или рода [во времени] не прерывается. Другими словами, ни одна группа или вид не возникали дважды.</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10. Исходя из этих фактов, можно сформулировать следующий закон: </w:t>
      </w:r>
      <w:r w:rsidRPr="008C3E84">
        <w:rPr>
          <w:rFonts w:ascii="Times New Roman" w:hAnsi="Times New Roman" w:cs="Times New Roman"/>
          <w:i/>
          <w:iCs/>
        </w:rPr>
        <w:t>Возникновение каждого вида совпадает в пространстве и во времени с уже существующим близкородственным ему видом.</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Этот закон согласуется со всеми фактами, относящимися к [нескольким] аспектам проблемы, объясняет и иллюстрирует их. [Эти аспекты таковы]: 1. Система естественного родства [организмов]. 2. Пространственное распространение животных и растений. 3. Распространение их во времени, включая все явления представительных (</w:t>
      </w:r>
      <w:proofErr w:type="spellStart"/>
      <w:r w:rsidRPr="008C3E84">
        <w:rPr>
          <w:rFonts w:ascii="Times New Roman" w:hAnsi="Times New Roman" w:cs="Times New Roman"/>
        </w:rPr>
        <w:t>representative</w:t>
      </w:r>
      <w:proofErr w:type="spellEnd"/>
      <w:r w:rsidRPr="008C3E84">
        <w:rPr>
          <w:rFonts w:ascii="Times New Roman" w:hAnsi="Times New Roman" w:cs="Times New Roman"/>
        </w:rPr>
        <w:t xml:space="preserve">) групп и те, которые, по мнению профессора </w:t>
      </w:r>
      <w:proofErr w:type="spellStart"/>
      <w:r w:rsidRPr="008C3E84">
        <w:rPr>
          <w:rFonts w:ascii="Times New Roman" w:hAnsi="Times New Roman" w:cs="Times New Roman"/>
        </w:rPr>
        <w:t>Форбса</w:t>
      </w:r>
      <w:proofErr w:type="spellEnd"/>
      <w:r w:rsidRPr="008C3E84">
        <w:rPr>
          <w:rFonts w:ascii="Times New Roman" w:hAnsi="Times New Roman" w:cs="Times New Roman"/>
        </w:rPr>
        <w:t>, отражают феномен полярности. 4. Рудиментарные органы. Мы попытаемся вкратце показать, значение [предлагаемого закона] для каждого из них.</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 </w:t>
      </w:r>
    </w:p>
    <w:p w:rsidR="008C3E84" w:rsidRPr="008C3E84" w:rsidRDefault="008C3E84" w:rsidP="006A2760">
      <w:pPr>
        <w:pStyle w:val="2"/>
      </w:pPr>
      <w:r w:rsidRPr="008C3E84">
        <w:t>Форма истинной системы классификации, определяемая данным Законом</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Если вышеизложенный закон является истинным, то естественные серии родства будут отражать тот порядок, в котором возникали виды, каждый из которых имел в качестве прямого предка (</w:t>
      </w:r>
      <w:proofErr w:type="spellStart"/>
      <w:r w:rsidRPr="008C3E84">
        <w:rPr>
          <w:rFonts w:ascii="Times New Roman" w:hAnsi="Times New Roman" w:cs="Times New Roman"/>
        </w:rPr>
        <w:t>antitype</w:t>
      </w:r>
      <w:proofErr w:type="spellEnd"/>
      <w:r w:rsidRPr="008C3E84">
        <w:rPr>
          <w:rFonts w:ascii="Times New Roman" w:hAnsi="Times New Roman" w:cs="Times New Roman"/>
        </w:rPr>
        <w:t xml:space="preserve">) близкородственный вид, существовавший к моменту его возникновения. Вполне возможно, что два или три различных вида имели общего </w:t>
      </w:r>
      <w:proofErr w:type="gramStart"/>
      <w:r w:rsidRPr="008C3E84">
        <w:rPr>
          <w:rFonts w:ascii="Times New Roman" w:hAnsi="Times New Roman" w:cs="Times New Roman"/>
        </w:rPr>
        <w:t>предка</w:t>
      </w:r>
      <w:proofErr w:type="gramEnd"/>
      <w:r w:rsidRPr="008C3E84">
        <w:rPr>
          <w:rFonts w:ascii="Times New Roman" w:hAnsi="Times New Roman" w:cs="Times New Roman"/>
        </w:rPr>
        <w:t xml:space="preserve"> и каждый из них может, в свою очередь, послужить источником создания нескольких новых видов. Стало быть, если за время существования видов каждый из них формирует на своей основе только один дочерний вид, то линия родства будет прямой и может быть представлена простой последовательностью видов. Но если на основе одного общего предка независимо возникают два и более вида, серии родства усложнятся и могут быть представлены только в виде раздвоенной или многократно ветвящейся линии. Все попытки [построения] Естественной системы и классифицирования живых организмов </w:t>
      </w:r>
      <w:proofErr w:type="gramStart"/>
      <w:r w:rsidRPr="008C3E84">
        <w:rPr>
          <w:rFonts w:ascii="Times New Roman" w:hAnsi="Times New Roman" w:cs="Times New Roman"/>
        </w:rPr>
        <w:t>показывают</w:t>
      </w:r>
      <w:proofErr w:type="gramEnd"/>
      <w:r w:rsidRPr="008C3E84">
        <w:rPr>
          <w:rFonts w:ascii="Times New Roman" w:hAnsi="Times New Roman" w:cs="Times New Roman"/>
        </w:rPr>
        <w:t xml:space="preserve"> что обе эти возможности были реализованы в творении. Иногда серии родства выглядят в пространстве как простой переход от вида к виду или от группы к группе, но, как правило, такие [серии] непродолжительны. Обычно возникают две или более модификации одного органа или модификации двух различных органов, что приводит к [образованию] двух обособленных серий видов, со временем накапливающих различия между собой и образующих особые роды и семейства. Это и есть [описываемые] натуралистами параллельные серии или замещающие группы (</w:t>
      </w:r>
      <w:proofErr w:type="spellStart"/>
      <w:r w:rsidRPr="008C3E84">
        <w:rPr>
          <w:rFonts w:ascii="Times New Roman" w:hAnsi="Times New Roman" w:cs="Times New Roman"/>
        </w:rPr>
        <w:t>representative</w:t>
      </w:r>
      <w:proofErr w:type="spellEnd"/>
      <w:r w:rsidRPr="008C3E84">
        <w:rPr>
          <w:rFonts w:ascii="Times New Roman" w:hAnsi="Times New Roman" w:cs="Times New Roman"/>
        </w:rPr>
        <w:t xml:space="preserve"> </w:t>
      </w:r>
      <w:proofErr w:type="spellStart"/>
      <w:r w:rsidRPr="008C3E84">
        <w:rPr>
          <w:rFonts w:ascii="Times New Roman" w:hAnsi="Times New Roman" w:cs="Times New Roman"/>
        </w:rPr>
        <w:t>groups</w:t>
      </w:r>
      <w:proofErr w:type="spellEnd"/>
      <w:r w:rsidRPr="008C3E84">
        <w:rPr>
          <w:rFonts w:ascii="Times New Roman" w:hAnsi="Times New Roman" w:cs="Times New Roman"/>
        </w:rPr>
        <w:t>), часто встречающиеся в разных местностях или в виде ископаемых в разных формациях. Если эти [линии] достаточно удалились от общего предка и приобрели заметные различия в строении, сохраняя при этом обусловленное родством общее подобие, то их называют аналогичными друг другу</w:t>
      </w:r>
      <w:proofErr w:type="gramStart"/>
      <w:r w:rsidRPr="008C3E84">
        <w:rPr>
          <w:rFonts w:ascii="Times New Roman" w:hAnsi="Times New Roman" w:cs="Times New Roman"/>
          <w:vertAlign w:val="superscript"/>
        </w:rPr>
        <w:t>2</w:t>
      </w:r>
      <w:proofErr w:type="gramEnd"/>
      <w:r w:rsidRPr="008C3E84">
        <w:rPr>
          <w:rFonts w:ascii="Times New Roman" w:hAnsi="Times New Roman" w:cs="Times New Roman"/>
        </w:rPr>
        <w:t xml:space="preserve">. Мы видим, что во многих случаях необычайно сложно определить, чем обусловлено сходство, аналогией или близким родством, поскольку, по мере продвижения вдоль параллельных или </w:t>
      </w:r>
      <w:proofErr w:type="spellStart"/>
      <w:r w:rsidRPr="008C3E84">
        <w:rPr>
          <w:rFonts w:ascii="Times New Roman" w:hAnsi="Times New Roman" w:cs="Times New Roman"/>
        </w:rPr>
        <w:t>дивергирующих</w:t>
      </w:r>
      <w:proofErr w:type="spellEnd"/>
      <w:r w:rsidRPr="008C3E84">
        <w:rPr>
          <w:rFonts w:ascii="Times New Roman" w:hAnsi="Times New Roman" w:cs="Times New Roman"/>
        </w:rPr>
        <w:t xml:space="preserve"> серий назад к [их] общему предку, </w:t>
      </w:r>
      <w:proofErr w:type="gramStart"/>
      <w:r w:rsidRPr="008C3E84">
        <w:rPr>
          <w:rFonts w:ascii="Times New Roman" w:hAnsi="Times New Roman" w:cs="Times New Roman"/>
        </w:rPr>
        <w:t>аналогия, существующая между двумя группами будет</w:t>
      </w:r>
      <w:proofErr w:type="gramEnd"/>
      <w:r w:rsidRPr="008C3E84">
        <w:rPr>
          <w:rFonts w:ascii="Times New Roman" w:hAnsi="Times New Roman" w:cs="Times New Roman"/>
        </w:rPr>
        <w:t xml:space="preserve"> все больше выглядеть как случай сходства двух близких видов. Мы убеждаемся в том, как трудно создать достоверную классификацию даже небольших и хорошо изученных групп. Это практически невозможно сделать при нынешнем состоянии природы, где огромное число видов и вариаций формы и строения, происходящих от почти бесчисленного количества предковых видов, образуют сложно разветвленные линии родства, наподобие сплетения ветвей сучковатого дуба или системы сосудов человеческого тела. Вся трудность создания Естественной Системы [организмов] станет для нас совершенно очевидной, если мы примем во внимание, что только небольшая часть этой разветвленной системы имеется в нашем распоряжении. Ствол и главные ветви её представлены вымершими видами, о которых мы ничего не знаем, и все что нам остается, это лишь масса второстепенных ветвей, сучков и отдельных листьев, которые мы должны разместить в определенном порядке и определить истинное положение каждого относительно всех остальных. </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 xml:space="preserve">Поэтому мы должны отвергнуть любые системы классификации, располагающие виды и группы в виде кругов, а также те системы, которые устанавливают неизменное число подразделений в каждой группе. </w:t>
      </w:r>
      <w:proofErr w:type="gramStart"/>
      <w:r w:rsidRPr="008C3E84">
        <w:rPr>
          <w:rFonts w:ascii="Times New Roman" w:hAnsi="Times New Roman" w:cs="Times New Roman"/>
        </w:rPr>
        <w:t>Большинство натуралистов уже отказалось от</w:t>
      </w:r>
      <w:proofErr w:type="gramEnd"/>
      <w:r w:rsidRPr="008C3E84">
        <w:rPr>
          <w:rFonts w:ascii="Times New Roman" w:hAnsi="Times New Roman" w:cs="Times New Roman"/>
        </w:rPr>
        <w:t xml:space="preserve"> систем последнего рода, как от противоречащих природе, несмотря на все доводы их защитников. Круговые (</w:t>
      </w:r>
      <w:proofErr w:type="spellStart"/>
      <w:r w:rsidRPr="008C3E84">
        <w:rPr>
          <w:rFonts w:ascii="Times New Roman" w:hAnsi="Times New Roman" w:cs="Times New Roman"/>
        </w:rPr>
        <w:t>circular</w:t>
      </w:r>
      <w:proofErr w:type="spellEnd"/>
      <w:r w:rsidRPr="008C3E84">
        <w:rPr>
          <w:rFonts w:ascii="Times New Roman" w:hAnsi="Times New Roman" w:cs="Times New Roman"/>
        </w:rPr>
        <w:t xml:space="preserve">) системы родства, как представляется, имеют большее основание, так что многие авторитетные естествоиспытатели широко их используют. Нам, однако, не удалось установить ни одного случая, когда такой круг был бы замкнут прямым и тесным родством. В большинстве случаев была найдена очевидная аналогия, в других родство оказалось очень неясным или вовсе сомнительным. Сложное ветвление линий родства в крупных группах также указывает на вероятностный характер любых чисто искусственных классификаций такого рода. Смертельный удар по ним был нанесен блестящей статьей покойного мистера </w:t>
      </w:r>
      <w:proofErr w:type="spellStart"/>
      <w:r w:rsidRPr="008C3E84">
        <w:rPr>
          <w:rFonts w:ascii="Times New Roman" w:hAnsi="Times New Roman" w:cs="Times New Roman"/>
        </w:rPr>
        <w:t>Стрикленда</w:t>
      </w:r>
      <w:proofErr w:type="spellEnd"/>
      <w:r w:rsidRPr="008C3E84">
        <w:rPr>
          <w:rFonts w:ascii="Times New Roman" w:hAnsi="Times New Roman" w:cs="Times New Roman"/>
        </w:rPr>
        <w:t>, опубликованной в «</w:t>
      </w:r>
      <w:proofErr w:type="spellStart"/>
      <w:r w:rsidRPr="008C3E84">
        <w:rPr>
          <w:rFonts w:ascii="Times New Roman" w:hAnsi="Times New Roman" w:cs="Times New Roman"/>
        </w:rPr>
        <w:t>Annals</w:t>
      </w:r>
      <w:proofErr w:type="spellEnd"/>
      <w:r w:rsidRPr="008C3E84">
        <w:rPr>
          <w:rFonts w:ascii="Times New Roman" w:hAnsi="Times New Roman" w:cs="Times New Roman"/>
        </w:rPr>
        <w:t xml:space="preserve"> </w:t>
      </w:r>
      <w:proofErr w:type="spellStart"/>
      <w:r w:rsidRPr="008C3E84">
        <w:rPr>
          <w:rFonts w:ascii="Times New Roman" w:hAnsi="Times New Roman" w:cs="Times New Roman"/>
        </w:rPr>
        <w:t>of</w:t>
      </w:r>
      <w:proofErr w:type="spellEnd"/>
      <w:r w:rsidRPr="008C3E84">
        <w:rPr>
          <w:rFonts w:ascii="Times New Roman" w:hAnsi="Times New Roman" w:cs="Times New Roman"/>
        </w:rPr>
        <w:t xml:space="preserve"> </w:t>
      </w:r>
      <w:proofErr w:type="spellStart"/>
      <w:r w:rsidRPr="008C3E84">
        <w:rPr>
          <w:rFonts w:ascii="Times New Roman" w:hAnsi="Times New Roman" w:cs="Times New Roman"/>
        </w:rPr>
        <w:t>Natural</w:t>
      </w:r>
      <w:proofErr w:type="spellEnd"/>
      <w:r w:rsidRPr="008C3E84">
        <w:rPr>
          <w:rFonts w:ascii="Times New Roman" w:hAnsi="Times New Roman" w:cs="Times New Roman"/>
        </w:rPr>
        <w:t xml:space="preserve"> </w:t>
      </w:r>
      <w:proofErr w:type="spellStart"/>
      <w:r w:rsidRPr="008C3E84">
        <w:rPr>
          <w:rFonts w:ascii="Times New Roman" w:hAnsi="Times New Roman" w:cs="Times New Roman"/>
        </w:rPr>
        <w:t>History</w:t>
      </w:r>
      <w:proofErr w:type="spellEnd"/>
      <w:r w:rsidRPr="008C3E84">
        <w:rPr>
          <w:rFonts w:ascii="Times New Roman" w:hAnsi="Times New Roman" w:cs="Times New Roman"/>
        </w:rPr>
        <w:t>», в которой он ясно показал истинный синтетический метод построения Естественной Системы. </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 </w:t>
      </w:r>
    </w:p>
    <w:p w:rsidR="008C3E84" w:rsidRPr="008C3E84" w:rsidRDefault="008C3E84" w:rsidP="006A2760">
      <w:pPr>
        <w:pStyle w:val="2"/>
      </w:pPr>
      <w:r w:rsidRPr="008C3E84">
        <w:t> Географическое распространение организмов</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Обращаясь к географическому распространению животных и растений по Земле, мы обнаруживаем, что все факты [в этой области] прекрасно согласуются с высказанной здесь гипотезой и хорошо объясняются ею. Существование в какой-либо местности эндемичных (</w:t>
      </w:r>
      <w:proofErr w:type="spellStart"/>
      <w:r w:rsidRPr="008C3E84">
        <w:rPr>
          <w:rFonts w:ascii="Times New Roman" w:hAnsi="Times New Roman" w:cs="Times New Roman"/>
        </w:rPr>
        <w:t>peculiar</w:t>
      </w:r>
      <w:proofErr w:type="spellEnd"/>
      <w:r w:rsidRPr="008C3E84">
        <w:rPr>
          <w:rFonts w:ascii="Times New Roman" w:hAnsi="Times New Roman" w:cs="Times New Roman"/>
        </w:rPr>
        <w:t xml:space="preserve">) для неё видов, родов и даже семейств есть следствие её изоляции [в прошлом], достаточно длительной для того, чтобы на основе предсуществующих видов было создано множество [новых] серий видов. Эти предсуществующие виды, так же как и большинство видов, сформировавшихся в первое время, уже вымерли, что привело к возникновению обособленных групп. Если предковый вид имел широкое распространение, то [на его основе] могли сформироваться две и более группы видов, каждая из которых [в дальнейшем] варьировала независимо, порождая несколько репрезентативных или аналогичных групп. Примерами такого рода могут служить европейские </w:t>
      </w:r>
      <w:proofErr w:type="spellStart"/>
      <w:r w:rsidRPr="008C3E84">
        <w:rPr>
          <w:rFonts w:ascii="Times New Roman" w:hAnsi="Times New Roman" w:cs="Times New Roman"/>
        </w:rPr>
        <w:t>Sylviadae</w:t>
      </w:r>
      <w:proofErr w:type="spellEnd"/>
      <w:r w:rsidRPr="008C3E84">
        <w:rPr>
          <w:rFonts w:ascii="Times New Roman" w:hAnsi="Times New Roman" w:cs="Times New Roman"/>
        </w:rPr>
        <w:t xml:space="preserve"> и североамериканские </w:t>
      </w:r>
      <w:proofErr w:type="spellStart"/>
      <w:r w:rsidRPr="008C3E84">
        <w:rPr>
          <w:rFonts w:ascii="Times New Roman" w:hAnsi="Times New Roman" w:cs="Times New Roman"/>
        </w:rPr>
        <w:t>Sylvicolidae</w:t>
      </w:r>
      <w:proofErr w:type="spellEnd"/>
      <w:r w:rsidRPr="008C3E84">
        <w:rPr>
          <w:rFonts w:ascii="Times New Roman" w:hAnsi="Times New Roman" w:cs="Times New Roman"/>
        </w:rPr>
        <w:t xml:space="preserve">, </w:t>
      </w:r>
      <w:proofErr w:type="spellStart"/>
      <w:r w:rsidRPr="008C3E84">
        <w:rPr>
          <w:rFonts w:ascii="Times New Roman" w:hAnsi="Times New Roman" w:cs="Times New Roman"/>
        </w:rPr>
        <w:t>Heliconidae</w:t>
      </w:r>
      <w:proofErr w:type="spellEnd"/>
      <w:r w:rsidRPr="008C3E84">
        <w:rPr>
          <w:rFonts w:ascii="Times New Roman" w:hAnsi="Times New Roman" w:cs="Times New Roman"/>
        </w:rPr>
        <w:t xml:space="preserve"> Южной Америки и </w:t>
      </w:r>
      <w:proofErr w:type="spellStart"/>
      <w:r w:rsidRPr="008C3E84">
        <w:rPr>
          <w:rFonts w:ascii="Times New Roman" w:hAnsi="Times New Roman" w:cs="Times New Roman"/>
        </w:rPr>
        <w:t>Euploeas</w:t>
      </w:r>
      <w:proofErr w:type="spellEnd"/>
      <w:r w:rsidRPr="008C3E84">
        <w:rPr>
          <w:rFonts w:ascii="Times New Roman" w:hAnsi="Times New Roman" w:cs="Times New Roman"/>
        </w:rPr>
        <w:t xml:space="preserve"> на Востоке, группы [рода] </w:t>
      </w:r>
      <w:proofErr w:type="spellStart"/>
      <w:r w:rsidRPr="008C3E84">
        <w:rPr>
          <w:rFonts w:ascii="Times New Roman" w:hAnsi="Times New Roman" w:cs="Times New Roman"/>
        </w:rPr>
        <w:t>Trogon</w:t>
      </w:r>
      <w:proofErr w:type="spellEnd"/>
      <w:r w:rsidRPr="008C3E84">
        <w:rPr>
          <w:rFonts w:ascii="Times New Roman" w:hAnsi="Times New Roman" w:cs="Times New Roman"/>
        </w:rPr>
        <w:t>, населяющие Азию и Южную Америку</w:t>
      </w:r>
      <w:r w:rsidRPr="008C3E84">
        <w:rPr>
          <w:rFonts w:ascii="Times New Roman" w:hAnsi="Times New Roman" w:cs="Times New Roman"/>
          <w:vertAlign w:val="superscript"/>
        </w:rPr>
        <w:t>3</w:t>
      </w:r>
      <w:r w:rsidRPr="008C3E84">
        <w:rPr>
          <w:rFonts w:ascii="Times New Roman" w:hAnsi="Times New Roman" w:cs="Times New Roman"/>
        </w:rPr>
        <w:t>.</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 xml:space="preserve">Подобное же явление, до сих пор не объясненное даже предположительно, представляют </w:t>
      </w:r>
      <w:proofErr w:type="spellStart"/>
      <w:r w:rsidRPr="008C3E84">
        <w:rPr>
          <w:rFonts w:ascii="Times New Roman" w:hAnsi="Times New Roman" w:cs="Times New Roman"/>
        </w:rPr>
        <w:t>Галапагосские</w:t>
      </w:r>
      <w:proofErr w:type="spellEnd"/>
      <w:r w:rsidRPr="008C3E84">
        <w:rPr>
          <w:rFonts w:ascii="Times New Roman" w:hAnsi="Times New Roman" w:cs="Times New Roman"/>
        </w:rPr>
        <w:t xml:space="preserve"> острова, где встречаются небольшие эндемичные группы животных и растений, близкородственных южноамериканским. </w:t>
      </w:r>
      <w:proofErr w:type="spellStart"/>
      <w:r w:rsidRPr="008C3E84">
        <w:rPr>
          <w:rFonts w:ascii="Times New Roman" w:hAnsi="Times New Roman" w:cs="Times New Roman"/>
        </w:rPr>
        <w:t>Галапагосы</w:t>
      </w:r>
      <w:proofErr w:type="spellEnd"/>
      <w:r w:rsidRPr="008C3E84">
        <w:rPr>
          <w:rFonts w:ascii="Times New Roman" w:hAnsi="Times New Roman" w:cs="Times New Roman"/>
        </w:rPr>
        <w:t xml:space="preserve">, древние острова вулканического происхождения, по-видимому, никогда не находились ближе к материку, чем в настоящее время. Как и </w:t>
      </w:r>
      <w:proofErr w:type="gramStart"/>
      <w:r w:rsidRPr="008C3E84">
        <w:rPr>
          <w:rFonts w:ascii="Times New Roman" w:hAnsi="Times New Roman" w:cs="Times New Roman"/>
        </w:rPr>
        <w:t>другие</w:t>
      </w:r>
      <w:proofErr w:type="gramEnd"/>
      <w:r w:rsidRPr="008C3E84">
        <w:rPr>
          <w:rFonts w:ascii="Times New Roman" w:hAnsi="Times New Roman" w:cs="Times New Roman"/>
        </w:rPr>
        <w:t xml:space="preserve"> вновь возникающие острова, они были заселены [организмами] при помощи ветров и течений, причем это произошло достаточно давно, так как виды-первопоселенцы успели вымереть и сохранились только их модифицированные потомки. Такое же объяснение пригодно и для [случая] группы островов, на каждом из которых обитает эндемичный вид [из группы близкородственных видов]. </w:t>
      </w:r>
      <w:proofErr w:type="gramStart"/>
      <w:r w:rsidRPr="008C3E84">
        <w:rPr>
          <w:rFonts w:ascii="Times New Roman" w:hAnsi="Times New Roman" w:cs="Times New Roman"/>
        </w:rPr>
        <w:t>Мы можем предположить, что все острова были заселены из одного источника одним-единственным предковым видом, на основе которого на каждом острове независимо были созданы модифицированные дочерние виды, либо, что острова последовательно заселялись путем миграции с одного острова на другой, так что на каждом из них новый вид был создан на основе предсуществующего.</w:t>
      </w:r>
      <w:proofErr w:type="gramEnd"/>
      <w:r w:rsidRPr="008C3E84">
        <w:rPr>
          <w:rFonts w:ascii="Times New Roman" w:hAnsi="Times New Roman" w:cs="Times New Roman"/>
        </w:rPr>
        <w:t xml:space="preserve"> Остров Святой Елены служит сходным примером очень древнего острова, на котором существует приобретенная извне, полностью эндемичная, хотя и бедная, флора. С другой стороны, нам не известен ни один </w:t>
      </w:r>
      <w:proofErr w:type="spellStart"/>
      <w:r w:rsidRPr="008C3E84">
        <w:rPr>
          <w:rFonts w:ascii="Times New Roman" w:hAnsi="Times New Roman" w:cs="Times New Roman"/>
        </w:rPr>
        <w:t>геологически</w:t>
      </w:r>
      <w:proofErr w:type="spellEnd"/>
      <w:r w:rsidRPr="008C3E84">
        <w:rPr>
          <w:rFonts w:ascii="Times New Roman" w:hAnsi="Times New Roman" w:cs="Times New Roman"/>
        </w:rPr>
        <w:t xml:space="preserve"> молодой (например, </w:t>
      </w:r>
      <w:proofErr w:type="spellStart"/>
      <w:r w:rsidRPr="008C3E84">
        <w:rPr>
          <w:rFonts w:ascii="Times New Roman" w:hAnsi="Times New Roman" w:cs="Times New Roman"/>
        </w:rPr>
        <w:t>позднетретичного</w:t>
      </w:r>
      <w:proofErr w:type="spellEnd"/>
      <w:r w:rsidRPr="008C3E84">
        <w:rPr>
          <w:rFonts w:ascii="Times New Roman" w:hAnsi="Times New Roman" w:cs="Times New Roman"/>
        </w:rPr>
        <w:t xml:space="preserve"> возраста) остров, на котором имелись бы эндемичные роды и семейства, или большое число эндемичных видов.</w:t>
      </w:r>
    </w:p>
    <w:p w:rsidR="008C3E84" w:rsidRPr="008C3E84" w:rsidRDefault="008C3E84" w:rsidP="008C3E84">
      <w:pPr>
        <w:jc w:val="both"/>
        <w:rPr>
          <w:rFonts w:ascii="Times New Roman" w:hAnsi="Times New Roman" w:cs="Times New Roman"/>
        </w:rPr>
      </w:pPr>
      <w:proofErr w:type="gramStart"/>
      <w:r w:rsidRPr="008C3E84">
        <w:rPr>
          <w:rFonts w:ascii="Times New Roman" w:hAnsi="Times New Roman" w:cs="Times New Roman"/>
        </w:rPr>
        <w:t>После поднятия высокого горного хребта, по прошествии достаточно длительного геологического периода, виды, обитающие по обе стороны от него, накапливают значительные различия между собой, что приводит к возникновению замещающих групп видов и даже родов, распространенных только по одну сторону хребта.</w:t>
      </w:r>
      <w:proofErr w:type="gramEnd"/>
      <w:r w:rsidRPr="008C3E84">
        <w:rPr>
          <w:rFonts w:ascii="Times New Roman" w:hAnsi="Times New Roman" w:cs="Times New Roman"/>
        </w:rPr>
        <w:t xml:space="preserve"> Замечательными примерами тому являются Анды и Скалистые горы. Нечто похожее происходит на острове, в глубокой древности отделившемся от материка. Мелководное море между полуостровом Малакка, Явой, Суматрой и Борнео в древности было, по видимости, континентом или большим островом, затонувшим после возникновения вулканических хребтов на Яве и Суматре. Как следствие, мы находим значительное количество видов животных, общих для всех или нескольких из этих местностей, в то время как немалое число близкородственных эндемичных видов, замещающих друг друга на каждом из островов, указывает на длительность времени, прошедшего с момента обособления островов. Таким образом, свидетельства геологии и географии в сомнительных случаях взаимно объясняют друг друга, давая хорошее подкрепление защищаемым здесь принципам.</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Если же отделение острова от материка или его возникновение вследствие вулканизма или рифообразующей активности произошло в недавнее геологическое время, то эндемичные виды или группы видов не возникают. Наш собственный остров</w:t>
      </w:r>
      <w:proofErr w:type="gramStart"/>
      <w:r w:rsidRPr="008C3E84">
        <w:rPr>
          <w:rFonts w:ascii="Times New Roman" w:hAnsi="Times New Roman" w:cs="Times New Roman"/>
          <w:vertAlign w:val="superscript"/>
        </w:rPr>
        <w:t>4</w:t>
      </w:r>
      <w:proofErr w:type="gramEnd"/>
      <w:r w:rsidRPr="008C3E84">
        <w:rPr>
          <w:rFonts w:ascii="Times New Roman" w:hAnsi="Times New Roman" w:cs="Times New Roman"/>
        </w:rPr>
        <w:t> является примером очень недавнего в геологическом масштабе времени обособления от материка, поэтому мы почти не можем указать эндемичные для Британии виды. Также и Альпы, одна из самых молодых горных систем, разделяют очень сходные между собой фауны и флоры, различия между которыми вполне можно объяснить действием только климатических и широтных факторов.</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 xml:space="preserve">Самыми удивительными и важными являются факты, изложенные в положении 3, а именно существование в крупных группах близкородственных видов, обитающих в непосредственной близости друг от друга. Мистер Лоуэлл </w:t>
      </w:r>
      <w:proofErr w:type="spellStart"/>
      <w:r w:rsidRPr="008C3E84">
        <w:rPr>
          <w:rFonts w:ascii="Times New Roman" w:hAnsi="Times New Roman" w:cs="Times New Roman"/>
        </w:rPr>
        <w:t>Рив</w:t>
      </w:r>
      <w:proofErr w:type="spellEnd"/>
      <w:r w:rsidRPr="008C3E84">
        <w:rPr>
          <w:rFonts w:ascii="Times New Roman" w:hAnsi="Times New Roman" w:cs="Times New Roman"/>
        </w:rPr>
        <w:t xml:space="preserve"> (</w:t>
      </w:r>
      <w:proofErr w:type="spellStart"/>
      <w:r w:rsidRPr="008C3E84">
        <w:rPr>
          <w:rFonts w:ascii="Times New Roman" w:hAnsi="Times New Roman" w:cs="Times New Roman"/>
        </w:rPr>
        <w:t>Reeve</w:t>
      </w:r>
      <w:proofErr w:type="spellEnd"/>
      <w:r w:rsidRPr="008C3E84">
        <w:rPr>
          <w:rFonts w:ascii="Times New Roman" w:hAnsi="Times New Roman" w:cs="Times New Roman"/>
        </w:rPr>
        <w:t>) проиллюстрировал это в своей талантливой и интересной работе о распространении Bulimi</w:t>
      </w:r>
      <w:r w:rsidRPr="008C3E84">
        <w:rPr>
          <w:rFonts w:ascii="Times New Roman" w:hAnsi="Times New Roman" w:cs="Times New Roman"/>
          <w:vertAlign w:val="superscript"/>
        </w:rPr>
        <w:t>5</w:t>
      </w:r>
      <w:r w:rsidRPr="008C3E84">
        <w:rPr>
          <w:rFonts w:ascii="Times New Roman" w:hAnsi="Times New Roman" w:cs="Times New Roman"/>
        </w:rPr>
        <w:t xml:space="preserve">. Это же наблюдается среди колибри и туканов, небольшие группы которых, состоящие из двух или трех близких видов, обитают в одних и тех же или смежных районах, в чем нам посчастливилось убедиться лично. Сходные явления известны и у рыб: в каждой крупной реке есть </w:t>
      </w:r>
      <w:proofErr w:type="gramStart"/>
      <w:r w:rsidRPr="008C3E84">
        <w:rPr>
          <w:rFonts w:ascii="Times New Roman" w:hAnsi="Times New Roman" w:cs="Times New Roman"/>
        </w:rPr>
        <w:t>свойственные только для неё</w:t>
      </w:r>
      <w:proofErr w:type="gramEnd"/>
      <w:r w:rsidRPr="008C3E84">
        <w:rPr>
          <w:rFonts w:ascii="Times New Roman" w:hAnsi="Times New Roman" w:cs="Times New Roman"/>
        </w:rPr>
        <w:t xml:space="preserve"> роды, либо группы близких видов из более </w:t>
      </w:r>
      <w:proofErr w:type="spellStart"/>
      <w:r w:rsidRPr="008C3E84">
        <w:rPr>
          <w:rFonts w:ascii="Times New Roman" w:hAnsi="Times New Roman" w:cs="Times New Roman"/>
        </w:rPr>
        <w:t>широкораспространенных</w:t>
      </w:r>
      <w:proofErr w:type="spellEnd"/>
      <w:r w:rsidRPr="008C3E84">
        <w:rPr>
          <w:rFonts w:ascii="Times New Roman" w:hAnsi="Times New Roman" w:cs="Times New Roman"/>
        </w:rPr>
        <w:t xml:space="preserve"> родов. Впрочем, это происходит повсеместно в природе, так что любой класс или отряд животных может дать нам примеры такого рода. До сих пор никто не пытался объяснить эти факты или </w:t>
      </w:r>
      <w:proofErr w:type="gramStart"/>
      <w:r w:rsidRPr="008C3E84">
        <w:rPr>
          <w:rFonts w:ascii="Times New Roman" w:hAnsi="Times New Roman" w:cs="Times New Roman"/>
        </w:rPr>
        <w:t>показать</w:t>
      </w:r>
      <w:proofErr w:type="gramEnd"/>
      <w:r w:rsidRPr="008C3E84">
        <w:rPr>
          <w:rFonts w:ascii="Times New Roman" w:hAnsi="Times New Roman" w:cs="Times New Roman"/>
        </w:rPr>
        <w:t xml:space="preserve"> как они произошли. Почему роды пальм и орхидей почти во всех случаях обитают только в одном полушарии? Почему близкие виды </w:t>
      </w:r>
      <w:proofErr w:type="gramStart"/>
      <w:r w:rsidRPr="008C3E84">
        <w:rPr>
          <w:rFonts w:ascii="Times New Roman" w:hAnsi="Times New Roman" w:cs="Times New Roman"/>
        </w:rPr>
        <w:t>темноспинных</w:t>
      </w:r>
      <w:proofErr w:type="gramEnd"/>
      <w:r w:rsidRPr="008C3E84">
        <w:rPr>
          <w:rFonts w:ascii="Times New Roman" w:hAnsi="Times New Roman" w:cs="Times New Roman"/>
        </w:rPr>
        <w:t xml:space="preserve"> </w:t>
      </w:r>
      <w:proofErr w:type="spellStart"/>
      <w:r w:rsidRPr="008C3E84">
        <w:rPr>
          <w:rFonts w:ascii="Times New Roman" w:hAnsi="Times New Roman" w:cs="Times New Roman"/>
        </w:rPr>
        <w:t>трогонов</w:t>
      </w:r>
      <w:proofErr w:type="spellEnd"/>
      <w:r w:rsidRPr="008C3E84">
        <w:rPr>
          <w:rFonts w:ascii="Times New Roman" w:hAnsi="Times New Roman" w:cs="Times New Roman"/>
        </w:rPr>
        <w:t xml:space="preserve"> найдены только на Востоке, а все виды </w:t>
      </w:r>
      <w:proofErr w:type="spellStart"/>
      <w:r w:rsidRPr="008C3E84">
        <w:rPr>
          <w:rFonts w:ascii="Times New Roman" w:hAnsi="Times New Roman" w:cs="Times New Roman"/>
        </w:rPr>
        <w:t>зеленоспинных</w:t>
      </w:r>
      <w:proofErr w:type="spellEnd"/>
      <w:r w:rsidRPr="008C3E84">
        <w:rPr>
          <w:rFonts w:ascii="Times New Roman" w:hAnsi="Times New Roman" w:cs="Times New Roman"/>
        </w:rPr>
        <w:t xml:space="preserve"> – только на Западе? Почему [распространение] попугаев макао и какаду ограничено таким же образом? Бесчисленное число подобных примеров дают нам насекомые – африканские </w:t>
      </w:r>
      <w:proofErr w:type="spellStart"/>
      <w:r w:rsidRPr="008C3E84">
        <w:rPr>
          <w:rFonts w:ascii="Times New Roman" w:hAnsi="Times New Roman" w:cs="Times New Roman"/>
        </w:rPr>
        <w:t>Goliathi</w:t>
      </w:r>
      <w:proofErr w:type="spellEnd"/>
      <w:r w:rsidRPr="008C3E84">
        <w:rPr>
          <w:rFonts w:ascii="Times New Roman" w:hAnsi="Times New Roman" w:cs="Times New Roman"/>
        </w:rPr>
        <w:t xml:space="preserve">, </w:t>
      </w:r>
      <w:proofErr w:type="spellStart"/>
      <w:r w:rsidRPr="008C3E84">
        <w:rPr>
          <w:rFonts w:ascii="Times New Roman" w:hAnsi="Times New Roman" w:cs="Times New Roman"/>
        </w:rPr>
        <w:t>Ornithoptera</w:t>
      </w:r>
      <w:proofErr w:type="spellEnd"/>
      <w:r w:rsidRPr="008C3E84">
        <w:rPr>
          <w:rFonts w:ascii="Times New Roman" w:hAnsi="Times New Roman" w:cs="Times New Roman"/>
        </w:rPr>
        <w:t xml:space="preserve"> островов Индии, </w:t>
      </w:r>
      <w:proofErr w:type="spellStart"/>
      <w:r w:rsidRPr="008C3E84">
        <w:rPr>
          <w:rFonts w:ascii="Times New Roman" w:hAnsi="Times New Roman" w:cs="Times New Roman"/>
        </w:rPr>
        <w:t>Heliconidae</w:t>
      </w:r>
      <w:proofErr w:type="spellEnd"/>
      <w:r w:rsidRPr="008C3E84">
        <w:rPr>
          <w:rFonts w:ascii="Times New Roman" w:hAnsi="Times New Roman" w:cs="Times New Roman"/>
        </w:rPr>
        <w:t xml:space="preserve"> Южной Америки, </w:t>
      </w:r>
      <w:proofErr w:type="spellStart"/>
      <w:r w:rsidRPr="008C3E84">
        <w:rPr>
          <w:rFonts w:ascii="Times New Roman" w:hAnsi="Times New Roman" w:cs="Times New Roman"/>
        </w:rPr>
        <w:t>Danaidae</w:t>
      </w:r>
      <w:proofErr w:type="spellEnd"/>
      <w:r w:rsidRPr="008C3E84">
        <w:rPr>
          <w:rFonts w:ascii="Times New Roman" w:hAnsi="Times New Roman" w:cs="Times New Roman"/>
        </w:rPr>
        <w:t xml:space="preserve"> Востока</w:t>
      </w:r>
      <w:proofErr w:type="gramStart"/>
      <w:r w:rsidRPr="008C3E84">
        <w:rPr>
          <w:rFonts w:ascii="Times New Roman" w:hAnsi="Times New Roman" w:cs="Times New Roman"/>
          <w:vertAlign w:val="superscript"/>
        </w:rPr>
        <w:t>6</w:t>
      </w:r>
      <w:proofErr w:type="gramEnd"/>
      <w:r w:rsidRPr="008C3E84">
        <w:rPr>
          <w:rFonts w:ascii="Times New Roman" w:hAnsi="Times New Roman" w:cs="Times New Roman"/>
        </w:rPr>
        <w:t> – во всех случаях наиболее близкие виды обитают в пространственной близости. Всякий самостоятельно мыслящий [натуралист] должен задаться вопросом: отчего это так?  Эти формы не могли бы возникнуть, не будь закона, управляющего их сотворением и распространением. Провозглашенный здесь закон не просто объясняет наблюдаемые факты, он делает [само существование] их необходимым, поскольку масштабные и длительные геологические изменения Земли уверенно объясняют встречающиеся тут и там аномалии (</w:t>
      </w:r>
      <w:proofErr w:type="spellStart"/>
      <w:r w:rsidRPr="008C3E84">
        <w:rPr>
          <w:rFonts w:ascii="Times New Roman" w:hAnsi="Times New Roman" w:cs="Times New Roman"/>
        </w:rPr>
        <w:t>exception</w:t>
      </w:r>
      <w:proofErr w:type="spellEnd"/>
      <w:r w:rsidRPr="008C3E84">
        <w:rPr>
          <w:rFonts w:ascii="Times New Roman" w:hAnsi="Times New Roman" w:cs="Times New Roman"/>
        </w:rPr>
        <w:t xml:space="preserve">) и видимые противоречия. Излагая свои взгляды </w:t>
      </w:r>
      <w:proofErr w:type="gramStart"/>
      <w:r w:rsidRPr="008C3E84">
        <w:rPr>
          <w:rFonts w:ascii="Times New Roman" w:hAnsi="Times New Roman" w:cs="Times New Roman"/>
        </w:rPr>
        <w:t>с</w:t>
      </w:r>
      <w:proofErr w:type="gramEnd"/>
      <w:r w:rsidRPr="008C3E84">
        <w:rPr>
          <w:rFonts w:ascii="Times New Roman" w:hAnsi="Times New Roman" w:cs="Times New Roman"/>
        </w:rPr>
        <w:t xml:space="preserve"> столь </w:t>
      </w:r>
      <w:proofErr w:type="gramStart"/>
      <w:r w:rsidRPr="008C3E84">
        <w:rPr>
          <w:rFonts w:ascii="Times New Roman" w:hAnsi="Times New Roman" w:cs="Times New Roman"/>
        </w:rPr>
        <w:t>несовершенной</w:t>
      </w:r>
      <w:proofErr w:type="gramEnd"/>
      <w:r w:rsidRPr="008C3E84">
        <w:rPr>
          <w:rFonts w:ascii="Times New Roman" w:hAnsi="Times New Roman" w:cs="Times New Roman"/>
        </w:rPr>
        <w:t xml:space="preserve"> форме, автор предоставляет их для проверки другим лицам с тем, чтобы выявить все факты, которые могут их опровергнуть. Так как гипотеза автора предназначена исключительно для объяснения фактов и отыскания взаимосвязей между ними, он ожидает, что возможная критика будет [также] основана исключительно на фактах, а не на априорных рассуждениях о степени её правдоподобия.  </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 </w:t>
      </w:r>
    </w:p>
    <w:p w:rsidR="008C3E84" w:rsidRPr="008C3E84" w:rsidRDefault="008C3E84" w:rsidP="006A2760">
      <w:pPr>
        <w:pStyle w:val="2"/>
      </w:pPr>
      <w:r w:rsidRPr="008C3E84">
        <w:t>Геологическое распространение форм жизни</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 xml:space="preserve">Распространение [организмов] во времени с точностью аналогично распространению их в пространстве. Близкородственные виды концентрируются в одних и тех же отложениях, причем переход от одного вида к другому происходит непрерывно как во времени, так и в пространстве. Геология предоставляет массу сведений о вымирании и возникновении организмов, хотя и не объясняет, каким образом это происходило. Вымирание представляет меньшие трудности [для объяснения]; метод его изучения прекрасно показан сэром Ч. </w:t>
      </w:r>
      <w:proofErr w:type="spellStart"/>
      <w:r w:rsidRPr="008C3E84">
        <w:rPr>
          <w:rFonts w:ascii="Times New Roman" w:hAnsi="Times New Roman" w:cs="Times New Roman"/>
        </w:rPr>
        <w:t>Лайеллом</w:t>
      </w:r>
      <w:proofErr w:type="spellEnd"/>
      <w:r w:rsidRPr="008C3E84">
        <w:rPr>
          <w:rFonts w:ascii="Times New Roman" w:hAnsi="Times New Roman" w:cs="Times New Roman"/>
        </w:rPr>
        <w:t xml:space="preserve"> в его великолепных «Основах»</w:t>
      </w:r>
      <w:r w:rsidRPr="008C3E84">
        <w:rPr>
          <w:rFonts w:ascii="Times New Roman" w:hAnsi="Times New Roman" w:cs="Times New Roman"/>
          <w:vertAlign w:val="superscript"/>
        </w:rPr>
        <w:t>7</w:t>
      </w:r>
      <w:r w:rsidRPr="008C3E84">
        <w:rPr>
          <w:rFonts w:ascii="Times New Roman" w:hAnsi="Times New Roman" w:cs="Times New Roman"/>
        </w:rPr>
        <w:t xml:space="preserve">. Геологические изменения, даже постепенные, должны </w:t>
      </w:r>
      <w:proofErr w:type="gramStart"/>
      <w:r w:rsidRPr="008C3E84">
        <w:rPr>
          <w:rFonts w:ascii="Times New Roman" w:hAnsi="Times New Roman" w:cs="Times New Roman"/>
        </w:rPr>
        <w:t>были</w:t>
      </w:r>
      <w:proofErr w:type="gramEnd"/>
      <w:r w:rsidRPr="008C3E84">
        <w:rPr>
          <w:rFonts w:ascii="Times New Roman" w:hAnsi="Times New Roman" w:cs="Times New Roman"/>
        </w:rPr>
        <w:t xml:space="preserve"> время от времени настолько изменять внешние условия, что существование определенных видов становилось невозможным. Исчезновение [видов] в большинстве случаев должно было идти путем постепенного отмирания [особей], хотя в некоторых случаях вполне могло происходить спонтанное уничтожение вида, имеющего ограниченное распространение. Интереснейшей, но в то же время и труднейшей проблемой естественной истории Земли является установление того, как вымиравшие время от времени виды замещались новыми вплоть до самой последней геологической эпохи. Мы надеемся, что наше изыскание, направленное на выведение из уже известных фактов закона, определяющего до известной степени, какие виды могли возникнуть и какие действительно возникли в данную эпоху, станет шагом в правильном направлении к окончательному разрешению проблемы.</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 </w:t>
      </w:r>
    </w:p>
    <w:p w:rsidR="008C3E84" w:rsidRPr="008C3E84" w:rsidRDefault="008C3E84" w:rsidP="006A2760">
      <w:pPr>
        <w:pStyle w:val="2"/>
      </w:pPr>
      <w:r w:rsidRPr="008C3E84">
        <w:t>Высокая степень организации очень древних животных не противоречит [предлагаемому] закону</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В последнее время много спорили о том, является ли последовательность (</w:t>
      </w:r>
      <w:proofErr w:type="spellStart"/>
      <w:r w:rsidRPr="008C3E84">
        <w:rPr>
          <w:rFonts w:ascii="Times New Roman" w:hAnsi="Times New Roman" w:cs="Times New Roman"/>
        </w:rPr>
        <w:t>succession</w:t>
      </w:r>
      <w:proofErr w:type="spellEnd"/>
      <w:r w:rsidRPr="008C3E84">
        <w:rPr>
          <w:rFonts w:ascii="Times New Roman" w:hAnsi="Times New Roman" w:cs="Times New Roman"/>
        </w:rPr>
        <w:t xml:space="preserve">) жизни в мировом масштабе [движением] от низшего уровня организации к </w:t>
      </w:r>
      <w:proofErr w:type="gramStart"/>
      <w:r w:rsidRPr="008C3E84">
        <w:rPr>
          <w:rFonts w:ascii="Times New Roman" w:hAnsi="Times New Roman" w:cs="Times New Roman"/>
        </w:rPr>
        <w:t>высшему</w:t>
      </w:r>
      <w:proofErr w:type="gramEnd"/>
      <w:r w:rsidRPr="008C3E84">
        <w:rPr>
          <w:rFonts w:ascii="Times New Roman" w:hAnsi="Times New Roman" w:cs="Times New Roman"/>
        </w:rPr>
        <w:t>. Достоверные факты указывают на существование [такой] общей тенденции, но не [дают возможности говорить] о наличии безусловной закономерности. Моллюски и лучистые (</w:t>
      </w:r>
      <w:proofErr w:type="spellStart"/>
      <w:r w:rsidRPr="008C3E84">
        <w:rPr>
          <w:rFonts w:ascii="Times New Roman" w:hAnsi="Times New Roman" w:cs="Times New Roman"/>
        </w:rPr>
        <w:t>Radiata</w:t>
      </w:r>
      <w:proofErr w:type="spellEnd"/>
      <w:r w:rsidRPr="008C3E84">
        <w:rPr>
          <w:rFonts w:ascii="Times New Roman" w:hAnsi="Times New Roman" w:cs="Times New Roman"/>
        </w:rPr>
        <w:t xml:space="preserve">) существовали до позвоночных и переход от рыб к рептилиям и млекопитающим, а также от низших млекопитающих </w:t>
      </w:r>
      <w:proofErr w:type="gramStart"/>
      <w:r w:rsidRPr="008C3E84">
        <w:rPr>
          <w:rFonts w:ascii="Times New Roman" w:hAnsi="Times New Roman" w:cs="Times New Roman"/>
        </w:rPr>
        <w:t>к</w:t>
      </w:r>
      <w:proofErr w:type="gramEnd"/>
      <w:r w:rsidRPr="008C3E84">
        <w:rPr>
          <w:rFonts w:ascii="Times New Roman" w:hAnsi="Times New Roman" w:cs="Times New Roman"/>
        </w:rPr>
        <w:t xml:space="preserve"> высшим, не может быть оспорен. В то же время, можно указать, что моллюски и лучистые самых ранних геологических эпох были более высоко организованы, чем большинство современных представителей этих [групп], тогда как древнейшие известные рыбы являются самыми примитивными представителями класса. Мы считаем, что предлагаемая гипотеза позволит согласовать эти факты и в значительной степени их объяснить. Хотя многим читателям может показаться, что эта [гипотеза], в сущности, есть теория [непрерывного] прогресса, в действительности имеются и другие формы последовательных изменений. Совсем не сложно </w:t>
      </w:r>
      <w:proofErr w:type="gramStart"/>
      <w:r w:rsidRPr="008C3E84">
        <w:rPr>
          <w:rFonts w:ascii="Times New Roman" w:hAnsi="Times New Roman" w:cs="Times New Roman"/>
        </w:rPr>
        <w:t>показать</w:t>
      </w:r>
      <w:proofErr w:type="gramEnd"/>
      <w:r w:rsidRPr="008C3E84">
        <w:rPr>
          <w:rFonts w:ascii="Times New Roman" w:hAnsi="Times New Roman" w:cs="Times New Roman"/>
        </w:rPr>
        <w:t xml:space="preserve"> что истинный прогресс организации может выступать в самых различных формах, не исключая и явного [на первый взгляд] упадка.</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 xml:space="preserve">Возвращаясь к образу ветвящегося древа как лучшего способа представления естественного порядка видов и последовательности их сотворения, предположим, что в раннюю геологическую эпоху какая-либо группа (скажем, класс </w:t>
      </w:r>
      <w:proofErr w:type="spellStart"/>
      <w:r w:rsidRPr="008C3E84">
        <w:rPr>
          <w:rFonts w:ascii="Times New Roman" w:hAnsi="Times New Roman" w:cs="Times New Roman"/>
        </w:rPr>
        <w:t>Mollusca</w:t>
      </w:r>
      <w:proofErr w:type="spellEnd"/>
      <w:r w:rsidRPr="008C3E84">
        <w:rPr>
          <w:rFonts w:ascii="Times New Roman" w:hAnsi="Times New Roman" w:cs="Times New Roman"/>
        </w:rPr>
        <w:t xml:space="preserve">), достигла большого разнообразия видов и высокой степени организации. Предположим затем, что в результате геологических превратностей одна из крупных ветвей [класса, состоящая из] родственных видов, была полностью или частично уничтожена. Соответственно, новая ветвь последовательно </w:t>
      </w:r>
      <w:proofErr w:type="spellStart"/>
      <w:r w:rsidRPr="008C3E84">
        <w:rPr>
          <w:rFonts w:ascii="Times New Roman" w:hAnsi="Times New Roman" w:cs="Times New Roman"/>
        </w:rPr>
        <w:t>сотворяемых</w:t>
      </w:r>
      <w:proofErr w:type="spellEnd"/>
      <w:r w:rsidRPr="008C3E84">
        <w:rPr>
          <w:rFonts w:ascii="Times New Roman" w:hAnsi="Times New Roman" w:cs="Times New Roman"/>
        </w:rPr>
        <w:t xml:space="preserve"> видов, отошедшая от того же ствола, будет иметь в качестве предковых форм те самые примитивные виды, которые дали начало [вымершей] ветви и пережили те катаклизмы, что уничтожили её. Вновь возникшая группа, под действием изменившихся условий, приобретет соответствующие модификации в строении, так что будет замещать вымершую ветвь в другой геологической формации. Вполне может случиться так, что даже по прошествии [длительного] времени новые серии </w:t>
      </w:r>
      <w:proofErr w:type="gramStart"/>
      <w:r w:rsidRPr="008C3E84">
        <w:rPr>
          <w:rFonts w:ascii="Times New Roman" w:hAnsi="Times New Roman" w:cs="Times New Roman"/>
        </w:rPr>
        <w:t>видов</w:t>
      </w:r>
      <w:proofErr w:type="gramEnd"/>
      <w:r w:rsidRPr="008C3E84">
        <w:rPr>
          <w:rFonts w:ascii="Times New Roman" w:hAnsi="Times New Roman" w:cs="Times New Roman"/>
        </w:rPr>
        <w:t xml:space="preserve"> так и не достигнут уровня организации их предшественников. Когда-нибудь и они исчезнут, уступив место новым порождениям того же самого корня, которые будут обладать более высокой или более низкой организацией, будут более или менее обильны видами и более или менее изменчивы в форме и строении, чем их предшественники. Опять же, любая из этих групп не обязательно исчезнет без остатка; вполне могут сохраниться несколько видов, видоизмененные потомки которых будут жить в последующие геологические эпохи как бледное напоминание о былом величии и процветании. Таким образом, любой явный случай упадка может на деле оказаться прогрессом, пусть и не прямолинейным: когда лесной великан теряет ветви, они часто замещаются хилыми и больными отростками. Приведенные выше замечания могут быть применены к классу </w:t>
      </w:r>
      <w:r w:rsidRPr="008C3E84">
        <w:rPr>
          <w:rFonts w:ascii="Times New Roman" w:hAnsi="Times New Roman" w:cs="Times New Roman"/>
          <w:lang w:val="en-US"/>
        </w:rPr>
        <w:t>Mollusca</w:t>
      </w:r>
      <w:r w:rsidRPr="008C3E84">
        <w:rPr>
          <w:rFonts w:ascii="Times New Roman" w:hAnsi="Times New Roman" w:cs="Times New Roman"/>
        </w:rPr>
        <w:t>, уже в глубокой древности достигших высокого уровня организации, большого разнообразия форм и видов [в группе] раковинных головоногих. В каждой из последующих эпох модифицированные виды и роды занимали место вымерших, но в современную эру существуют лишь незначительные остатки этой группы, тогда как [более низкоорганизованные] брюхоногие и двустворчатые моллюски достигли полного господства. В ходе всех изменений, которые претерпела Земля, обновление жизни на ней шло беспрерывно, и если какая-нибудь из высших групп вымирала целиком или почти полностью, низшие формы, более устойчивые к изменениям физических условий, давали начало новым расам. Мы думаем, что [предположений] подобного рода вполне достаточно для объяснения всех случаев [образования] замещающих групп в последовательных геологических эпохах, а также всех случаев утраты и приобретения [высокого] уровня организации.</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 </w:t>
      </w:r>
    </w:p>
    <w:p w:rsidR="008C3E84" w:rsidRPr="008C3E84" w:rsidRDefault="008C3E84" w:rsidP="006A2760">
      <w:pPr>
        <w:pStyle w:val="2"/>
      </w:pPr>
      <w:r w:rsidRPr="008C3E84">
        <w:t xml:space="preserve">Возражения против теории полярности </w:t>
      </w:r>
      <w:proofErr w:type="spellStart"/>
      <w:r w:rsidRPr="008C3E84">
        <w:t>Форбса</w:t>
      </w:r>
      <w:proofErr w:type="spellEnd"/>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Гипотеза полярности (</w:t>
      </w:r>
      <w:r w:rsidRPr="008C3E84">
        <w:rPr>
          <w:rFonts w:ascii="Times New Roman" w:hAnsi="Times New Roman" w:cs="Times New Roman"/>
          <w:lang w:val="en-US"/>
        </w:rPr>
        <w:t>polarity</w:t>
      </w:r>
      <w:proofErr w:type="gramStart"/>
      <w:r w:rsidRPr="008C3E84">
        <w:rPr>
          <w:rFonts w:ascii="Times New Roman" w:hAnsi="Times New Roman" w:cs="Times New Roman"/>
        </w:rPr>
        <w:t> )</w:t>
      </w:r>
      <w:proofErr w:type="gramEnd"/>
      <w:r w:rsidRPr="008C3E84">
        <w:rPr>
          <w:rFonts w:ascii="Times New Roman" w:hAnsi="Times New Roman" w:cs="Times New Roman"/>
        </w:rPr>
        <w:t xml:space="preserve"> была не так давно выдвинута профессором Эдвардом Форбсом</w:t>
      </w:r>
      <w:r w:rsidRPr="008C3E84">
        <w:rPr>
          <w:rFonts w:ascii="Times New Roman" w:hAnsi="Times New Roman" w:cs="Times New Roman"/>
          <w:vertAlign w:val="superscript"/>
        </w:rPr>
        <w:t>8</w:t>
      </w:r>
      <w:r w:rsidRPr="008C3E84">
        <w:rPr>
          <w:rFonts w:ascii="Times New Roman" w:hAnsi="Times New Roman" w:cs="Times New Roman"/>
        </w:rPr>
        <w:t> для объяснения случаев, когда формы какого-либо рода [встречаются] в больших количествах в очень раннем [геологическом] периоде и в наше время, тогда как в промежуточные эпохи наблюдается постепенное падение их численности, которая достигает минимума на рубеже Палеозойской и Вторичной ( </w:t>
      </w:r>
      <w:r w:rsidRPr="008C3E84">
        <w:rPr>
          <w:rFonts w:ascii="Times New Roman" w:hAnsi="Times New Roman" w:cs="Times New Roman"/>
          <w:lang w:val="en-US"/>
        </w:rPr>
        <w:t>Secondary</w:t>
      </w:r>
      <w:r w:rsidRPr="008C3E84">
        <w:rPr>
          <w:rFonts w:ascii="Times New Roman" w:hAnsi="Times New Roman" w:cs="Times New Roman"/>
        </w:rPr>
        <w:t> )</w:t>
      </w:r>
      <w:r w:rsidRPr="008C3E84">
        <w:rPr>
          <w:rFonts w:ascii="Times New Roman" w:hAnsi="Times New Roman" w:cs="Times New Roman"/>
          <w:vertAlign w:val="superscript"/>
        </w:rPr>
        <w:t>9</w:t>
      </w:r>
      <w:r w:rsidRPr="008C3E84">
        <w:rPr>
          <w:rFonts w:ascii="Times New Roman" w:hAnsi="Times New Roman" w:cs="Times New Roman"/>
        </w:rPr>
        <w:t xml:space="preserve"> эпох. Данная [гипотеза] представляется нам излишней, поскольку принципы, изложенные выше, лучше объясняют явления подобного рода. Существует очень мало видов, общих для </w:t>
      </w:r>
      <w:proofErr w:type="gramStart"/>
      <w:r w:rsidRPr="008C3E84">
        <w:rPr>
          <w:rFonts w:ascii="Times New Roman" w:hAnsi="Times New Roman" w:cs="Times New Roman"/>
        </w:rPr>
        <w:t>Палеозойской</w:t>
      </w:r>
      <w:proofErr w:type="gramEnd"/>
      <w:r w:rsidRPr="008C3E84">
        <w:rPr>
          <w:rFonts w:ascii="Times New Roman" w:hAnsi="Times New Roman" w:cs="Times New Roman"/>
        </w:rPr>
        <w:t xml:space="preserve"> и Неозойской</w:t>
      </w:r>
      <w:r w:rsidRPr="008C3E84">
        <w:rPr>
          <w:rFonts w:ascii="Times New Roman" w:hAnsi="Times New Roman" w:cs="Times New Roman"/>
          <w:vertAlign w:val="superscript"/>
        </w:rPr>
        <w:t>10</w:t>
      </w:r>
      <w:r w:rsidRPr="008C3E84">
        <w:rPr>
          <w:rFonts w:ascii="Times New Roman" w:hAnsi="Times New Roman" w:cs="Times New Roman"/>
        </w:rPr>
        <w:t xml:space="preserve"> эпох, как их выделяет профессор </w:t>
      </w:r>
      <w:proofErr w:type="spellStart"/>
      <w:r w:rsidRPr="008C3E84">
        <w:rPr>
          <w:rFonts w:ascii="Times New Roman" w:hAnsi="Times New Roman" w:cs="Times New Roman"/>
        </w:rPr>
        <w:t>Форбс</w:t>
      </w:r>
      <w:proofErr w:type="spellEnd"/>
      <w:r w:rsidRPr="008C3E84">
        <w:rPr>
          <w:rFonts w:ascii="Times New Roman" w:hAnsi="Times New Roman" w:cs="Times New Roman"/>
        </w:rPr>
        <w:t xml:space="preserve">, да и большинство родов и семейств [исчезло в данный промежуток времени], уступив место новым. Почти всеми признано, что такое [значительное] изменение органического мира должно было занять очень продолжительное время. Сведения об этом периоде отсутствуют, </w:t>
      </w:r>
      <w:proofErr w:type="gramStart"/>
      <w:r w:rsidRPr="008C3E84">
        <w:rPr>
          <w:rFonts w:ascii="Times New Roman" w:hAnsi="Times New Roman" w:cs="Times New Roman"/>
        </w:rPr>
        <w:t>вероятно</w:t>
      </w:r>
      <w:proofErr w:type="gramEnd"/>
      <w:r w:rsidRPr="008C3E84">
        <w:rPr>
          <w:rFonts w:ascii="Times New Roman" w:hAnsi="Times New Roman" w:cs="Times New Roman"/>
        </w:rPr>
        <w:t xml:space="preserve"> потому, что вся область древних формаций, доступных ныне для изучения, в результате позднепалеозойского поднятия оказалась на поверхности Земли и находилась там в течение всего времени, пока формировались фауна и флора Вторичного периода. Свидетельства этого времени [ныне] захоронены в водах океана, покрывающего три четверти земной поверхности. Кажется весьма вероятным, что продолжительный покой </w:t>
      </w:r>
      <w:proofErr w:type="gramStart"/>
      <w:r w:rsidRPr="008C3E84">
        <w:rPr>
          <w:rFonts w:ascii="Times New Roman" w:hAnsi="Times New Roman" w:cs="Times New Roman"/>
        </w:rPr>
        <w:t>( </w:t>
      </w:r>
      <w:proofErr w:type="gramEnd"/>
      <w:r w:rsidRPr="008C3E84">
        <w:rPr>
          <w:rFonts w:ascii="Times New Roman" w:hAnsi="Times New Roman" w:cs="Times New Roman"/>
          <w:lang w:val="en-US"/>
        </w:rPr>
        <w:t>quiescence</w:t>
      </w:r>
      <w:r w:rsidRPr="008C3E84">
        <w:rPr>
          <w:rFonts w:ascii="Times New Roman" w:hAnsi="Times New Roman" w:cs="Times New Roman"/>
        </w:rPr>
        <w:t xml:space="preserve"> ) или стабильность физических условий в каком-либо районе наиболее благоприятствуют существованию живых организмов в </w:t>
      </w:r>
      <w:proofErr w:type="spellStart"/>
      <w:r w:rsidRPr="008C3E84">
        <w:rPr>
          <w:rFonts w:ascii="Times New Roman" w:hAnsi="Times New Roman" w:cs="Times New Roman"/>
        </w:rPr>
        <w:t>бóльших</w:t>
      </w:r>
      <w:proofErr w:type="spellEnd"/>
      <w:r w:rsidRPr="008C3E84">
        <w:rPr>
          <w:rFonts w:ascii="Times New Roman" w:hAnsi="Times New Roman" w:cs="Times New Roman"/>
        </w:rPr>
        <w:t xml:space="preserve"> количествах, как в отношении числа особей, так и в отношении разнообразия видов и родов. </w:t>
      </w:r>
      <w:proofErr w:type="gramStart"/>
      <w:r w:rsidRPr="008C3E84">
        <w:rPr>
          <w:rFonts w:ascii="Times New Roman" w:hAnsi="Times New Roman" w:cs="Times New Roman"/>
        </w:rPr>
        <w:t>Мы и сейчас наблюдаем, что местности, [условия в которых] способствуют быстрому росту и высокой плодовитости организмов, являются наиболее богатыми по числу видов и разновидностей – сравните тропики с умеренной и арктической зонами.</w:t>
      </w:r>
      <w:proofErr w:type="gramEnd"/>
      <w:r w:rsidRPr="008C3E84">
        <w:rPr>
          <w:rFonts w:ascii="Times New Roman" w:hAnsi="Times New Roman" w:cs="Times New Roman"/>
        </w:rPr>
        <w:t xml:space="preserve"> С другой стороны, представляется не менее правдоподобным, что изменение природных условий в данной местности, даже незначительное, если оно произошло быстро, или значительное, но постепенное, должно быть в высшей степени неблагоприятным для существования организмов и может вызвать вымирание многих видов, препятствуя [в то же время] сотворению новых. В этом мы также можем усмотреть аналогию с нынешним состоянием Земли, где наблюдаются резкие изменения природных условий и весьма значительные отклонения от текущего среднего состояния в умеренных и полярных </w:t>
      </w:r>
      <w:proofErr w:type="gramStart"/>
      <w:r w:rsidRPr="008C3E84">
        <w:rPr>
          <w:rFonts w:ascii="Times New Roman" w:hAnsi="Times New Roman" w:cs="Times New Roman"/>
        </w:rPr>
        <w:t>( </w:t>
      </w:r>
      <w:proofErr w:type="spellStart"/>
      <w:proofErr w:type="gramEnd"/>
      <w:r w:rsidRPr="008C3E84">
        <w:rPr>
          <w:rFonts w:ascii="Times New Roman" w:hAnsi="Times New Roman" w:cs="Times New Roman"/>
          <w:lang w:val="en-US"/>
        </w:rPr>
        <w:t>frigide</w:t>
      </w:r>
      <w:proofErr w:type="spellEnd"/>
      <w:r w:rsidRPr="008C3E84">
        <w:rPr>
          <w:rFonts w:ascii="Times New Roman" w:hAnsi="Times New Roman" w:cs="Times New Roman"/>
        </w:rPr>
        <w:t>) областях, что делает их менее изобильными, чем тропики.</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 xml:space="preserve">Это доказывается значительным удалением от тропиков тех местностей, куда смогли проникнуть тропические [по происхождению] формы пока климат был однородным, а также богатством видов и форм в горных странах тропиков, несравнимым с [видовым разнообразием] умеренной зоны при полном сходстве климата. Представляется очень вероятным предположение, что [большинство] из известных нам видов возникло именно в периоды геологической стабильности, когда число вновь сотворенных видов превосходило число вымирающих, так что общее количество видов возрастало. Напротив, в эпохи геологической активности [скорость] </w:t>
      </w:r>
      <w:proofErr w:type="gramStart"/>
      <w:r w:rsidRPr="008C3E84">
        <w:rPr>
          <w:rFonts w:ascii="Times New Roman" w:hAnsi="Times New Roman" w:cs="Times New Roman"/>
        </w:rPr>
        <w:t>вымирания</w:t>
      </w:r>
      <w:proofErr w:type="gramEnd"/>
      <w:r w:rsidRPr="008C3E84">
        <w:rPr>
          <w:rFonts w:ascii="Times New Roman" w:hAnsi="Times New Roman" w:cs="Times New Roman"/>
        </w:rPr>
        <w:t xml:space="preserve"> по всей видимости превышала [скорость] сотворения и общее число видов соответственно уменьшалось. Достоверность такой причинно-следственной связи подтверждает пример каменноугольной формации, разрывы и складки </w:t>
      </w:r>
      <w:proofErr w:type="gramStart"/>
      <w:r w:rsidRPr="008C3E84">
        <w:rPr>
          <w:rFonts w:ascii="Times New Roman" w:hAnsi="Times New Roman" w:cs="Times New Roman"/>
        </w:rPr>
        <w:t>( </w:t>
      </w:r>
      <w:proofErr w:type="gramEnd"/>
      <w:r w:rsidRPr="008C3E84">
        <w:rPr>
          <w:rFonts w:ascii="Times New Roman" w:hAnsi="Times New Roman" w:cs="Times New Roman"/>
          <w:lang w:val="en-US"/>
        </w:rPr>
        <w:t>contortion</w:t>
      </w:r>
      <w:r w:rsidRPr="008C3E84">
        <w:rPr>
          <w:rFonts w:ascii="Times New Roman" w:hAnsi="Times New Roman" w:cs="Times New Roman"/>
        </w:rPr>
        <w:t>) которой указывают на высокую геологическую активность и резкие потрясения [в эпоху её формирования, что и вызвало] заметное обеднение форм жизни в непосредственно следующей за ней формации. Нам остается только допустить, что в течение какого-то длительного времени в самом конце палеозойского периода происходили подобные же бурные события; в течение вторичного периода мощь и скорость их ослабевали, что и привело к постепенному заселению (</w:t>
      </w:r>
      <w:r w:rsidRPr="008C3E84">
        <w:rPr>
          <w:rFonts w:ascii="Times New Roman" w:hAnsi="Times New Roman" w:cs="Times New Roman"/>
          <w:lang w:val="en-US"/>
        </w:rPr>
        <w:t>repopulation</w:t>
      </w:r>
      <w:r w:rsidRPr="008C3E84">
        <w:rPr>
          <w:rFonts w:ascii="Times New Roman" w:hAnsi="Times New Roman" w:cs="Times New Roman"/>
        </w:rPr>
        <w:t>) Земли разнообразными [вновь возникшими] формами. Все факты получили свое объяснение. Таким образом, мы имеем ключ к проблеме, отчего в одни периоды разнообразие форм возрастает, в другие – снижается, причем для объяснения [этого] мы привлекаем только такие причины, существование которых надежно установлено, а также действия, явно из них выводимые. Истинный механизм протекания геологических изменений в ранние эпохи настолько неясен, что мы можем объяснять важнейшие факты [предполагая] замедление в одни эпохи и ускорение в другие того процесса, который, исходя из его сущности и наших наблюдений, протекает с неодинаковой скоростью. Простота этой причины заставляет предпочесть её столь темной и умозрительной [гипотезе] полярности.  </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 xml:space="preserve">Я бы осмелился также выдвинуть некоторые возражения против тех [допущений], на которых основана теория профессора </w:t>
      </w:r>
      <w:proofErr w:type="spellStart"/>
      <w:r w:rsidRPr="008C3E84">
        <w:rPr>
          <w:rFonts w:ascii="Times New Roman" w:hAnsi="Times New Roman" w:cs="Times New Roman"/>
        </w:rPr>
        <w:t>Форбса</w:t>
      </w:r>
      <w:proofErr w:type="spellEnd"/>
      <w:r w:rsidRPr="008C3E84">
        <w:rPr>
          <w:rFonts w:ascii="Times New Roman" w:hAnsi="Times New Roman" w:cs="Times New Roman"/>
        </w:rPr>
        <w:t xml:space="preserve">. Наши знания об органическом мире любой геологической эпохи поневоле очень несовершенны. В этом можно было бы усомниться, взирая на огромное множество [вымерших] видов и групп, открытых геологами, однако нам следует сравнивать их количество не с числом [видов], обитающих на Земле ныне, а с гораздо большей величиной. У нас нет причин утверждать, что количество видов на планете в любую из прежних эпох было существенно меньше, чем сейчас. При всех обстоятельствах площадь водной поверхности, с которой геологи знакомы лучше всего, едва ли была меньше нынешней, а </w:t>
      </w:r>
      <w:proofErr w:type="gramStart"/>
      <w:r w:rsidRPr="008C3E84">
        <w:rPr>
          <w:rFonts w:ascii="Times New Roman" w:hAnsi="Times New Roman" w:cs="Times New Roman"/>
        </w:rPr>
        <w:t>может быть даже превышала</w:t>
      </w:r>
      <w:proofErr w:type="gramEnd"/>
      <w:r w:rsidRPr="008C3E84">
        <w:rPr>
          <w:rFonts w:ascii="Times New Roman" w:hAnsi="Times New Roman" w:cs="Times New Roman"/>
        </w:rPr>
        <w:t xml:space="preserve"> её. Сейчас мы знаем, что в [прошлом] существовали полные серии [преобразований] видов, так что новые поколения </w:t>
      </w:r>
      <w:proofErr w:type="gramStart"/>
      <w:r w:rsidRPr="008C3E84">
        <w:rPr>
          <w:rFonts w:ascii="Times New Roman" w:hAnsi="Times New Roman" w:cs="Times New Roman"/>
        </w:rPr>
        <w:t>( </w:t>
      </w:r>
      <w:proofErr w:type="gramEnd"/>
      <w:r w:rsidRPr="008C3E84">
        <w:rPr>
          <w:rFonts w:ascii="Times New Roman" w:hAnsi="Times New Roman" w:cs="Times New Roman"/>
          <w:lang w:val="en-US"/>
        </w:rPr>
        <w:t>sets</w:t>
      </w:r>
      <w:r w:rsidRPr="008C3E84">
        <w:rPr>
          <w:rFonts w:ascii="Times New Roman" w:hAnsi="Times New Roman" w:cs="Times New Roman"/>
        </w:rPr>
        <w:t xml:space="preserve">) организмов неоднократно занимали место прежних, отживших своё, стало быть полное количество видов, когда-либо существовавших на Земле, должно так же относиться к числу ныне живущих, как число всех некогда живших людей к современной численности человечества. </w:t>
      </w:r>
      <w:proofErr w:type="gramStart"/>
      <w:r w:rsidRPr="008C3E84">
        <w:rPr>
          <w:rFonts w:ascii="Times New Roman" w:hAnsi="Times New Roman" w:cs="Times New Roman"/>
        </w:rPr>
        <w:t xml:space="preserve">Опять же, в каждую из [прошедших] эпох почти вся поверхность Земли, как и ныне, являлась, без сомнения, ареной жизни, и останки, не разрушающиеся [в отложениях] части тел последовательно отмиравших поколений всех видов </w:t>
      </w:r>
      <w:proofErr w:type="spellStart"/>
      <w:r w:rsidRPr="008C3E84">
        <w:rPr>
          <w:rFonts w:ascii="Times New Roman" w:hAnsi="Times New Roman" w:cs="Times New Roman"/>
        </w:rPr>
        <w:t>захоранивались</w:t>
      </w:r>
      <w:proofErr w:type="spellEnd"/>
      <w:r w:rsidRPr="008C3E84">
        <w:rPr>
          <w:rFonts w:ascii="Times New Roman" w:hAnsi="Times New Roman" w:cs="Times New Roman"/>
        </w:rPr>
        <w:t xml:space="preserve"> по всей протяженности тогдашних морей и океанов, площадь которых, как мы имеем основания предполагать, скорее превышала современную, нежели уступала ей.</w:t>
      </w:r>
      <w:proofErr w:type="gramEnd"/>
      <w:r w:rsidRPr="008C3E84">
        <w:rPr>
          <w:rFonts w:ascii="Times New Roman" w:hAnsi="Times New Roman" w:cs="Times New Roman"/>
        </w:rPr>
        <w:t xml:space="preserve"> Чтобы установить затем [предельно] возможный объем наших знаний о мире и его обитателях в прошлом, мы должны сравнивать с общей площадью земной поверхности не полную площадь, охваченную нашими геологическими изысканиями, а обследованную площадь каждой формации по отдельности. Например, в течение силурийского периода силурийские [отложения формировались] по всей Земле; в них </w:t>
      </w:r>
      <w:proofErr w:type="spellStart"/>
      <w:r w:rsidRPr="008C3E84">
        <w:rPr>
          <w:rFonts w:ascii="Times New Roman" w:hAnsi="Times New Roman" w:cs="Times New Roman"/>
        </w:rPr>
        <w:t>захоранивались</w:t>
      </w:r>
      <w:proofErr w:type="spellEnd"/>
      <w:r w:rsidRPr="008C3E84">
        <w:rPr>
          <w:rFonts w:ascii="Times New Roman" w:hAnsi="Times New Roman" w:cs="Times New Roman"/>
        </w:rPr>
        <w:t xml:space="preserve"> останки животных, живших и умиравших в то время, причем они, вероятно (по меньшей </w:t>
      </w:r>
      <w:proofErr w:type="gramStart"/>
      <w:r w:rsidRPr="008C3E84">
        <w:rPr>
          <w:rFonts w:ascii="Times New Roman" w:hAnsi="Times New Roman" w:cs="Times New Roman"/>
        </w:rPr>
        <w:t>мере</w:t>
      </w:r>
      <w:proofErr w:type="gramEnd"/>
      <w:r w:rsidRPr="008C3E84">
        <w:rPr>
          <w:rFonts w:ascii="Times New Roman" w:hAnsi="Times New Roman" w:cs="Times New Roman"/>
        </w:rPr>
        <w:t xml:space="preserve"> это верно для видов) были столь же изменчивы на разных широтах и долготах как и в наши дни. В какой же пропорции находится [ныне] площадь участков силура к полной поверхности Земли, суши и вод (</w:t>
      </w:r>
      <w:proofErr w:type="gramStart"/>
      <w:r w:rsidRPr="008C3E84">
        <w:rPr>
          <w:rFonts w:ascii="Times New Roman" w:hAnsi="Times New Roman" w:cs="Times New Roman"/>
        </w:rPr>
        <w:t>притом</w:t>
      </w:r>
      <w:proofErr w:type="gramEnd"/>
      <w:r w:rsidRPr="008C3E84">
        <w:rPr>
          <w:rFonts w:ascii="Times New Roman" w:hAnsi="Times New Roman" w:cs="Times New Roman"/>
        </w:rPr>
        <w:t xml:space="preserve"> что наиболее обширные их них находятся, скорее, на дне океана, чем на суше) и какая часть из этих участков была обследована в отношении ископаемых организмов? Не может ли площадь силурийских слоев, непосредственно открытых нашему взору, составлять всего одну тысячную или одну десятитысячную часть поверхности планеты? Задайте такой же вопрос по отношению к оолитовой</w:t>
      </w:r>
      <w:r w:rsidRPr="008C3E84">
        <w:rPr>
          <w:rFonts w:ascii="Times New Roman" w:hAnsi="Times New Roman" w:cs="Times New Roman"/>
          <w:vertAlign w:val="superscript"/>
        </w:rPr>
        <w:t>11</w:t>
      </w:r>
      <w:r w:rsidRPr="008C3E84">
        <w:rPr>
          <w:rFonts w:ascii="Times New Roman" w:hAnsi="Times New Roman" w:cs="Times New Roman"/>
        </w:rPr>
        <w:t> или меловой [формациям] или даже к отдельным слоям, выделяющимся по [составу] ископаемых, и вы составите некоторое представление о том, как мала часть целого, которую мы знаем. </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 xml:space="preserve">Но ещё более важной является вероятность – нет, даже почти определенность, – того, что целые формации, содержащие сведения о длительных геологических периодах, полностью погребены под поверхностью океана и навсегда для нас недоступны. [Изучив их], мы могли бы заполнить многие лакуны в геологической летописи, ибо в этих [отложениях] могут сохраниться останки огромного числа неизвестных ныне и невообразимых животных, которые помогли бы прояснить родственные связи многих обособленных групп, представляющих вечную загадку для зоологов. Однако это может произойти не </w:t>
      </w:r>
      <w:proofErr w:type="gramStart"/>
      <w:r w:rsidRPr="008C3E84">
        <w:rPr>
          <w:rFonts w:ascii="Times New Roman" w:hAnsi="Times New Roman" w:cs="Times New Roman"/>
        </w:rPr>
        <w:t>раньше</w:t>
      </w:r>
      <w:proofErr w:type="gramEnd"/>
      <w:r w:rsidRPr="008C3E84">
        <w:rPr>
          <w:rFonts w:ascii="Times New Roman" w:hAnsi="Times New Roman" w:cs="Times New Roman"/>
        </w:rPr>
        <w:t xml:space="preserve"> чем будущие перевороты поднимут [эти слои] над поверхностью воды, доставив материал для исследований той расе разумных существ, которая придет нам на смену. </w:t>
      </w:r>
      <w:proofErr w:type="gramStart"/>
      <w:r w:rsidRPr="008C3E84">
        <w:rPr>
          <w:rFonts w:ascii="Times New Roman" w:hAnsi="Times New Roman" w:cs="Times New Roman"/>
        </w:rPr>
        <w:t>Эти соображения должны привести нас к выводу, что наши знания о поколениях живых существ, населявших Землю в прошлом, являются по необходимости несовершенными и фрагментарными – такими, какими были бы сведения о нынешнем органическом мире, если бы мы были вынуждены собирать коллекции и проводить наблюдения только в участках, столь же ограниченных по площади и числу, как те, что доступны нам теперь для</w:t>
      </w:r>
      <w:proofErr w:type="gramEnd"/>
      <w:r w:rsidRPr="008C3E84">
        <w:rPr>
          <w:rFonts w:ascii="Times New Roman" w:hAnsi="Times New Roman" w:cs="Times New Roman"/>
        </w:rPr>
        <w:t xml:space="preserve"> сбора ископаемых. В сущности, гипотеза профессора </w:t>
      </w:r>
      <w:proofErr w:type="spellStart"/>
      <w:r w:rsidRPr="008C3E84">
        <w:rPr>
          <w:rFonts w:ascii="Times New Roman" w:hAnsi="Times New Roman" w:cs="Times New Roman"/>
        </w:rPr>
        <w:t>Форбса</w:t>
      </w:r>
      <w:proofErr w:type="spellEnd"/>
      <w:r w:rsidRPr="008C3E84">
        <w:rPr>
          <w:rFonts w:ascii="Times New Roman" w:hAnsi="Times New Roman" w:cs="Times New Roman"/>
        </w:rPr>
        <w:t xml:space="preserve"> предполагает гораздо лучшую полноту наших знаний о ранее существовавших сериях видов [чем это есть на самом деле]. Это представляется решающим возражением против неё, несмотря на все прочие доводы. Можно сказать, что, хотя подобные возражения могут быть выдвинуты против любой [другой] гипотезы, посвященной этому предмету, они не являются неустранимыми. Выдвигаемая в данной работе гипотеза не зависит от степени нашей осведомленности о состоянии органического мира в прошлом, она рассматривает известные нам факты как фрагменты огромного целого и выводит из них суждения о сущности и частях этого целого, которое мы никогда не будем знать детально. Она основана на разрозненных фактах, признает их разрозненность, но стремится вывести из них [знание] о недостающих фрагментах целого.</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 </w:t>
      </w:r>
    </w:p>
    <w:p w:rsidR="008C3E84" w:rsidRPr="008C3E84" w:rsidRDefault="008C3E84" w:rsidP="006A2760">
      <w:pPr>
        <w:pStyle w:val="2"/>
      </w:pPr>
      <w:r w:rsidRPr="008C3E84">
        <w:t>Рудиментарные органы</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Ещё одну важную группу фактов, не только объясняемых, но и с необходимостью вытекающих из развиваемого здесь закона, составляют рудиментарные органы. Крупнейшие знатоки сравнительной анатомии засвидетельствовали их существование и отсутствие у них специальных функций в экономии животного. Миниатюрные конечности, скрытые под кожей у многих змееподобных ящериц, анальные крючки у боа-констриктора, полный набор сращенных костей пальцев в ластах </w:t>
      </w:r>
      <w:r w:rsidRPr="008C3E84">
        <w:rPr>
          <w:rFonts w:ascii="Times New Roman" w:hAnsi="Times New Roman" w:cs="Times New Roman"/>
          <w:i/>
          <w:iCs/>
        </w:rPr>
        <w:t>Manatus</w:t>
      </w:r>
      <w:r w:rsidRPr="008C3E84">
        <w:rPr>
          <w:rFonts w:ascii="Times New Roman" w:hAnsi="Times New Roman" w:cs="Times New Roman"/>
          <w:vertAlign w:val="superscript"/>
        </w:rPr>
        <w:t>12</w:t>
      </w:r>
      <w:r w:rsidRPr="008C3E84">
        <w:rPr>
          <w:rFonts w:ascii="Times New Roman" w:hAnsi="Times New Roman" w:cs="Times New Roman"/>
        </w:rPr>
        <w:t xml:space="preserve"> и китов – лишь некоторые из наиболее известных примеров. В ботанике также давно обнаружены подобные явления. Бесплодные тычинки, рудиментарные цветочные пленки и недоразвитые плодолистики относятся к наиболее обычным случаям. У каждого вдумчивого натуралиста должен возникнуть вопрос: для чего существуют [эти органы]? Какое место отведено им великими законами творения? Могут ли они рассказать нам что-нибудь о системе Природы? Если каждый вид создавался самостоятельно, без всякой связи с предсуществующими, что означают эти рудименты, столь явно несовершенные органы? Должна быть определенная причина их появления; они должны быть порождены каким-то великим законом природы. Если, как мы попытались это показать, </w:t>
      </w:r>
      <w:proofErr w:type="gramStart"/>
      <w:r w:rsidRPr="008C3E84">
        <w:rPr>
          <w:rFonts w:ascii="Times New Roman" w:hAnsi="Times New Roman" w:cs="Times New Roman"/>
        </w:rPr>
        <w:t>закон, управляющий заселением Земли животной и растительной жизнью существует</w:t>
      </w:r>
      <w:proofErr w:type="gramEnd"/>
      <w:r w:rsidRPr="008C3E84">
        <w:rPr>
          <w:rFonts w:ascii="Times New Roman" w:hAnsi="Times New Roman" w:cs="Times New Roman"/>
        </w:rPr>
        <w:t xml:space="preserve">; если любое изменение протекает постепенно; если ни одно вновь </w:t>
      </w:r>
      <w:proofErr w:type="spellStart"/>
      <w:r w:rsidRPr="008C3E84">
        <w:rPr>
          <w:rFonts w:ascii="Times New Roman" w:hAnsi="Times New Roman" w:cs="Times New Roman"/>
        </w:rPr>
        <w:t>вознишее</w:t>
      </w:r>
      <w:proofErr w:type="spellEnd"/>
      <w:r w:rsidRPr="008C3E84">
        <w:rPr>
          <w:rFonts w:ascii="Times New Roman" w:hAnsi="Times New Roman" w:cs="Times New Roman"/>
        </w:rPr>
        <w:t xml:space="preserve"> [живое] существо не отделено резким различием от </w:t>
      </w:r>
      <w:proofErr w:type="spellStart"/>
      <w:r w:rsidRPr="008C3E84">
        <w:rPr>
          <w:rFonts w:ascii="Times New Roman" w:hAnsi="Times New Roman" w:cs="Times New Roman"/>
        </w:rPr>
        <w:t>предсуществущих</w:t>
      </w:r>
      <w:proofErr w:type="spellEnd"/>
      <w:r w:rsidRPr="008C3E84">
        <w:rPr>
          <w:rFonts w:ascii="Times New Roman" w:hAnsi="Times New Roman" w:cs="Times New Roman"/>
        </w:rPr>
        <w:t xml:space="preserve"> ему [форм]; если процессы творения, как и всё в Природе, протекают постепенно и гармонично, – стало </w:t>
      </w:r>
      <w:proofErr w:type="gramStart"/>
      <w:r w:rsidRPr="008C3E84">
        <w:rPr>
          <w:rFonts w:ascii="Times New Roman" w:hAnsi="Times New Roman" w:cs="Times New Roman"/>
        </w:rPr>
        <w:t>быть</w:t>
      </w:r>
      <w:proofErr w:type="gramEnd"/>
      <w:r w:rsidRPr="008C3E84">
        <w:rPr>
          <w:rFonts w:ascii="Times New Roman" w:hAnsi="Times New Roman" w:cs="Times New Roman"/>
        </w:rPr>
        <w:t xml:space="preserve"> рудиментарные органы возникают по необходимости и составляют существенный элемент системы Природы. Так, чтобы возникли высшие позвоночные, потребовалось много [промежуточных] шагов и большое количество органов должно было развиться из того рудиментарного состояния, в котором они некогда пребывали. Жалкие пингвиньи ласты сохраняют для нас предковый прообраз   приспособленного к полету [птичьего] крыла. Конечности, изначально скрытые под кожей, должны были пройти [несколько] необходимых промежуточных стадий, включая слабое выпячивание на поверхности [тела], прежде чем [из них] развились совершенные органы передвижения. Гораздо больше таких [промежуточных] модификаций и более полные серии их последовательных преобразований мы увидим, обратившись к ископаемым </w:t>
      </w:r>
      <w:proofErr w:type="spellStart"/>
      <w:proofErr w:type="gramStart"/>
      <w:r w:rsidRPr="008C3E84">
        <w:rPr>
          <w:rFonts w:ascii="Times New Roman" w:hAnsi="Times New Roman" w:cs="Times New Roman"/>
        </w:rPr>
        <w:t>орга-низмам</w:t>
      </w:r>
      <w:proofErr w:type="spellEnd"/>
      <w:proofErr w:type="gramEnd"/>
      <w:r w:rsidRPr="008C3E84">
        <w:rPr>
          <w:rFonts w:ascii="Times New Roman" w:hAnsi="Times New Roman" w:cs="Times New Roman"/>
        </w:rPr>
        <w:t>. Такие промежуточные группы, без сомнения, заполнят [наблюдаемые ныне] широкие разрывы,  разделяющие [классы] рыб, рептилий, птиц и млекопитающих, а органический мир в целом предстанет перед нами как непрерывная и гармоничная система.</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 </w:t>
      </w:r>
    </w:p>
    <w:p w:rsidR="008C3E84" w:rsidRPr="008C3E84" w:rsidRDefault="008C3E84" w:rsidP="006A2760">
      <w:pPr>
        <w:pStyle w:val="1"/>
      </w:pPr>
      <w:r w:rsidRPr="008C3E84">
        <w:t> Заключение</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Нами было показано, пусть кратко и несовершенно, как закон, гласящий, что «</w:t>
      </w:r>
      <w:r w:rsidRPr="008C3E84">
        <w:rPr>
          <w:rFonts w:ascii="Times New Roman" w:hAnsi="Times New Roman" w:cs="Times New Roman"/>
          <w:i/>
          <w:iCs/>
        </w:rPr>
        <w:t>возникновение каждого вида совпадает в пространстве и во времени с предсуществующим близкородственным ему видом»</w:t>
      </w:r>
      <w:r w:rsidRPr="008C3E84">
        <w:rPr>
          <w:rFonts w:ascii="Times New Roman" w:hAnsi="Times New Roman" w:cs="Times New Roman"/>
        </w:rPr>
        <w:t xml:space="preserve">, объединяет и рационально истолковывает большое количество разрозненных и доселе необъясненных фактов. Естественная система классификации живых существ, их распространение в пространстве и последовательность [существования] во времени, явления замещающих и репрезентативных групп во всех их видах, а также самые необычные особенности анатомического строения – все это объясняется и иллюстрируется [данным законом] в полном соответствии </w:t>
      </w:r>
      <w:proofErr w:type="gramStart"/>
      <w:r w:rsidRPr="008C3E84">
        <w:rPr>
          <w:rFonts w:ascii="Times New Roman" w:hAnsi="Times New Roman" w:cs="Times New Roman"/>
        </w:rPr>
        <w:t>со</w:t>
      </w:r>
      <w:proofErr w:type="gramEnd"/>
      <w:r w:rsidRPr="008C3E84">
        <w:rPr>
          <w:rFonts w:ascii="Times New Roman" w:hAnsi="Times New Roman" w:cs="Times New Roman"/>
        </w:rPr>
        <w:t xml:space="preserve"> множеством фактов, собранных исследованиями современных натуралистов. Не противореча по существу ни одному из этих фактов, [закон] превосходит все предложенные ранее гипотезы ещё и тем, что он не просто объясняет явления – он делает неизбежным само их существование. Исходя из нового закона, большинство важнейших природных явлений просто не могли не произойти – они являются необходимыми его следствиями, точно также как эллиптические орбиты планет суть следствия закона всемирного тяготения.</w:t>
      </w:r>
    </w:p>
    <w:p w:rsidR="008C3E84" w:rsidRPr="008C3E84" w:rsidRDefault="008C3E84" w:rsidP="008C3E84">
      <w:pPr>
        <w:jc w:val="both"/>
        <w:rPr>
          <w:rFonts w:ascii="Times New Roman" w:hAnsi="Times New Roman" w:cs="Times New Roman"/>
        </w:rPr>
      </w:pPr>
      <w:proofErr w:type="spellStart"/>
      <w:r w:rsidRPr="008C3E84">
        <w:rPr>
          <w:rFonts w:ascii="Times New Roman" w:hAnsi="Times New Roman" w:cs="Times New Roman"/>
        </w:rPr>
        <w:t>Саравак</w:t>
      </w:r>
      <w:proofErr w:type="spellEnd"/>
      <w:r w:rsidRPr="008C3E84">
        <w:rPr>
          <w:rFonts w:ascii="Times New Roman" w:hAnsi="Times New Roman" w:cs="Times New Roman"/>
        </w:rPr>
        <w:t xml:space="preserve">, Борнео, </w:t>
      </w:r>
      <w:proofErr w:type="spellStart"/>
      <w:r w:rsidRPr="008C3E84">
        <w:rPr>
          <w:rFonts w:ascii="Times New Roman" w:hAnsi="Times New Roman" w:cs="Times New Roman"/>
        </w:rPr>
        <w:t>фе</w:t>
      </w:r>
      <w:proofErr w:type="gramStart"/>
      <w:r w:rsidRPr="008C3E84">
        <w:rPr>
          <w:rFonts w:ascii="Times New Roman" w:hAnsi="Times New Roman" w:cs="Times New Roman"/>
        </w:rPr>
        <w:t>в</w:t>
      </w:r>
      <w:proofErr w:type="spellEnd"/>
      <w:r w:rsidRPr="008C3E84">
        <w:rPr>
          <w:rFonts w:ascii="Times New Roman" w:hAnsi="Times New Roman" w:cs="Times New Roman"/>
        </w:rPr>
        <w:t>[</w:t>
      </w:r>
      <w:proofErr w:type="spellStart"/>
      <w:proofErr w:type="gramEnd"/>
      <w:r w:rsidRPr="008C3E84">
        <w:rPr>
          <w:rFonts w:ascii="Times New Roman" w:hAnsi="Times New Roman" w:cs="Times New Roman"/>
        </w:rPr>
        <w:t>раль</w:t>
      </w:r>
      <w:proofErr w:type="spellEnd"/>
      <w:r w:rsidRPr="008C3E84">
        <w:rPr>
          <w:rFonts w:ascii="Times New Roman" w:hAnsi="Times New Roman" w:cs="Times New Roman"/>
        </w:rPr>
        <w:t>], 1855.  </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b/>
          <w:bCs/>
        </w:rPr>
        <w:t xml:space="preserve">перевод М.В. </w:t>
      </w:r>
      <w:proofErr w:type="spellStart"/>
      <w:r w:rsidRPr="008C3E84">
        <w:rPr>
          <w:rFonts w:ascii="Times New Roman" w:hAnsi="Times New Roman" w:cs="Times New Roman"/>
          <w:b/>
          <w:bCs/>
        </w:rPr>
        <w:t>Винарского</w:t>
      </w:r>
      <w:proofErr w:type="spellEnd"/>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 </w:t>
      </w:r>
    </w:p>
    <w:p w:rsidR="008C3E84" w:rsidRPr="008C3E84" w:rsidRDefault="008C3E84" w:rsidP="006A2760">
      <w:pPr>
        <w:pStyle w:val="1"/>
      </w:pPr>
      <w:r w:rsidRPr="008C3E84">
        <w:t>Примечания</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vertAlign w:val="superscript"/>
        </w:rPr>
        <w:t>1</w:t>
      </w:r>
      <w:r w:rsidRPr="008C3E84">
        <w:rPr>
          <w:rFonts w:ascii="Times New Roman" w:hAnsi="Times New Roman" w:cs="Times New Roman"/>
        </w:rPr>
        <w:t xml:space="preserve">Имеется в виду </w:t>
      </w:r>
      <w:proofErr w:type="spellStart"/>
      <w:r w:rsidRPr="008C3E84">
        <w:rPr>
          <w:rFonts w:ascii="Times New Roman" w:hAnsi="Times New Roman" w:cs="Times New Roman"/>
        </w:rPr>
        <w:t>Саравак</w:t>
      </w:r>
      <w:proofErr w:type="spellEnd"/>
      <w:r w:rsidRPr="008C3E84">
        <w:rPr>
          <w:rFonts w:ascii="Times New Roman" w:hAnsi="Times New Roman" w:cs="Times New Roman"/>
        </w:rPr>
        <w:t xml:space="preserve"> на Калимантане, где тогда находился А.Р. Уоллес.</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vertAlign w:val="superscript"/>
        </w:rPr>
        <w:t>2</w:t>
      </w:r>
      <w:r w:rsidRPr="008C3E84">
        <w:rPr>
          <w:rFonts w:ascii="Times New Roman" w:hAnsi="Times New Roman" w:cs="Times New Roman"/>
        </w:rPr>
        <w:t>Термин «аналогия» употребляется здесь в ином значении, чем в современной эволюционной теории и сравнительной анатомии.</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vertAlign w:val="superscript"/>
        </w:rPr>
        <w:t>3</w:t>
      </w:r>
      <w:proofErr w:type="spellStart"/>
      <w:r w:rsidRPr="008C3E84">
        <w:rPr>
          <w:rFonts w:ascii="Times New Roman" w:hAnsi="Times New Roman" w:cs="Times New Roman"/>
          <w:lang w:val="en-US"/>
        </w:rPr>
        <w:t>Sylviadae</w:t>
      </w:r>
      <w:proofErr w:type="spellEnd"/>
      <w:r w:rsidRPr="008C3E84">
        <w:rPr>
          <w:rFonts w:ascii="Times New Roman" w:hAnsi="Times New Roman" w:cs="Times New Roman"/>
        </w:rPr>
        <w:t xml:space="preserve"> – семейство </w:t>
      </w:r>
      <w:proofErr w:type="gramStart"/>
      <w:r w:rsidRPr="008C3E84">
        <w:rPr>
          <w:rFonts w:ascii="Times New Roman" w:hAnsi="Times New Roman" w:cs="Times New Roman"/>
        </w:rPr>
        <w:t>славковые</w:t>
      </w:r>
      <w:proofErr w:type="gramEnd"/>
      <w:r w:rsidRPr="008C3E84">
        <w:rPr>
          <w:rFonts w:ascii="Times New Roman" w:hAnsi="Times New Roman" w:cs="Times New Roman"/>
        </w:rPr>
        <w:t>; </w:t>
      </w:r>
      <w:proofErr w:type="spellStart"/>
      <w:r w:rsidRPr="008C3E84">
        <w:rPr>
          <w:rFonts w:ascii="Times New Roman" w:hAnsi="Times New Roman" w:cs="Times New Roman"/>
          <w:lang w:val="en-US"/>
        </w:rPr>
        <w:t>Sylvicolidae</w:t>
      </w:r>
      <w:proofErr w:type="spellEnd"/>
      <w:r w:rsidRPr="008C3E84">
        <w:rPr>
          <w:rFonts w:ascii="Times New Roman" w:hAnsi="Times New Roman" w:cs="Times New Roman"/>
        </w:rPr>
        <w:t> – семейство американских пеночек (</w:t>
      </w:r>
      <w:r w:rsidRPr="008C3E84">
        <w:rPr>
          <w:rFonts w:ascii="Times New Roman" w:hAnsi="Times New Roman" w:cs="Times New Roman"/>
          <w:lang w:val="en-US"/>
        </w:rPr>
        <w:t>wood</w:t>
      </w:r>
      <w:r w:rsidRPr="008C3E84">
        <w:rPr>
          <w:rFonts w:ascii="Times New Roman" w:hAnsi="Times New Roman" w:cs="Times New Roman"/>
        </w:rPr>
        <w:t> </w:t>
      </w:r>
      <w:r w:rsidRPr="008C3E84">
        <w:rPr>
          <w:rFonts w:ascii="Times New Roman" w:hAnsi="Times New Roman" w:cs="Times New Roman"/>
          <w:lang w:val="en-US"/>
        </w:rPr>
        <w:t>warblers</w:t>
      </w:r>
      <w:r w:rsidRPr="008C3E84">
        <w:rPr>
          <w:rFonts w:ascii="Times New Roman" w:hAnsi="Times New Roman" w:cs="Times New Roman"/>
        </w:rPr>
        <w:t>); </w:t>
      </w:r>
      <w:proofErr w:type="spellStart"/>
      <w:r w:rsidRPr="008C3E84">
        <w:rPr>
          <w:rFonts w:ascii="Times New Roman" w:hAnsi="Times New Roman" w:cs="Times New Roman"/>
          <w:lang w:val="en-US"/>
        </w:rPr>
        <w:t>Heliconidae</w:t>
      </w:r>
      <w:proofErr w:type="spellEnd"/>
      <w:r w:rsidRPr="008C3E84">
        <w:rPr>
          <w:rFonts w:ascii="Times New Roman" w:hAnsi="Times New Roman" w:cs="Times New Roman"/>
        </w:rPr>
        <w:t> – небольшое (</w:t>
      </w:r>
      <w:proofErr w:type="spellStart"/>
      <w:r w:rsidRPr="008C3E84">
        <w:rPr>
          <w:rFonts w:ascii="Times New Roman" w:hAnsi="Times New Roman" w:cs="Times New Roman"/>
        </w:rPr>
        <w:t>ок</w:t>
      </w:r>
      <w:proofErr w:type="spellEnd"/>
      <w:r w:rsidRPr="008C3E84">
        <w:rPr>
          <w:rFonts w:ascii="Times New Roman" w:hAnsi="Times New Roman" w:cs="Times New Roman"/>
        </w:rPr>
        <w:t>. 200 видов) семейство тропических чешуекрылых; </w:t>
      </w:r>
      <w:r w:rsidRPr="008C3E84">
        <w:rPr>
          <w:rFonts w:ascii="Times New Roman" w:hAnsi="Times New Roman" w:cs="Times New Roman"/>
          <w:lang w:val="en-US"/>
        </w:rPr>
        <w:t>Trogon</w:t>
      </w:r>
      <w:r w:rsidRPr="008C3E84">
        <w:rPr>
          <w:rFonts w:ascii="Times New Roman" w:hAnsi="Times New Roman" w:cs="Times New Roman"/>
        </w:rPr>
        <w:t xml:space="preserve"> – род тропических птиц, ныне – в составе отряда </w:t>
      </w:r>
      <w:proofErr w:type="spellStart"/>
      <w:r w:rsidRPr="008C3E84">
        <w:rPr>
          <w:rFonts w:ascii="Times New Roman" w:hAnsi="Times New Roman" w:cs="Times New Roman"/>
        </w:rPr>
        <w:t>трогонообразные</w:t>
      </w:r>
      <w:proofErr w:type="spellEnd"/>
      <w:r w:rsidRPr="008C3E84">
        <w:rPr>
          <w:rFonts w:ascii="Times New Roman" w:hAnsi="Times New Roman" w:cs="Times New Roman"/>
        </w:rPr>
        <w:t>.</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vertAlign w:val="superscript"/>
        </w:rPr>
        <w:t>4</w:t>
      </w:r>
      <w:r w:rsidRPr="008C3E84">
        <w:rPr>
          <w:rFonts w:ascii="Times New Roman" w:hAnsi="Times New Roman" w:cs="Times New Roman"/>
        </w:rPr>
        <w:t>То есть остров Британия.</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vertAlign w:val="superscript"/>
        </w:rPr>
        <w:t>5</w:t>
      </w:r>
      <w:r w:rsidRPr="008C3E84">
        <w:rPr>
          <w:rFonts w:ascii="Times New Roman" w:hAnsi="Times New Roman" w:cs="Times New Roman"/>
        </w:rPr>
        <w:t>Группа континентальных брюхоногих моллюсков (M</w:t>
      </w:r>
      <w:proofErr w:type="spellStart"/>
      <w:r w:rsidRPr="008C3E84">
        <w:rPr>
          <w:rFonts w:ascii="Times New Roman" w:hAnsi="Times New Roman" w:cs="Times New Roman"/>
          <w:lang w:val="en-US"/>
        </w:rPr>
        <w:t>ollusca</w:t>
      </w:r>
      <w:proofErr w:type="spellEnd"/>
      <w:r w:rsidRPr="008C3E84">
        <w:rPr>
          <w:rFonts w:ascii="Times New Roman" w:hAnsi="Times New Roman" w:cs="Times New Roman"/>
        </w:rPr>
        <w:t>, </w:t>
      </w:r>
      <w:proofErr w:type="spellStart"/>
      <w:r w:rsidRPr="008C3E84">
        <w:rPr>
          <w:rFonts w:ascii="Times New Roman" w:hAnsi="Times New Roman" w:cs="Times New Roman"/>
          <w:lang w:val="en-US"/>
        </w:rPr>
        <w:t>Gastropoda</w:t>
      </w:r>
      <w:proofErr w:type="spellEnd"/>
      <w:r w:rsidRPr="008C3E84">
        <w:rPr>
          <w:rFonts w:ascii="Times New Roman" w:hAnsi="Times New Roman" w:cs="Times New Roman"/>
        </w:rPr>
        <w:t xml:space="preserve">). В настоящее время </w:t>
      </w:r>
      <w:proofErr w:type="gramStart"/>
      <w:r w:rsidRPr="008C3E84">
        <w:rPr>
          <w:rFonts w:ascii="Times New Roman" w:hAnsi="Times New Roman" w:cs="Times New Roman"/>
        </w:rPr>
        <w:t>разделена</w:t>
      </w:r>
      <w:proofErr w:type="gramEnd"/>
      <w:r w:rsidRPr="008C3E84">
        <w:rPr>
          <w:rFonts w:ascii="Times New Roman" w:hAnsi="Times New Roman" w:cs="Times New Roman"/>
        </w:rPr>
        <w:t xml:space="preserve"> на ряд самостоятельных семейств.</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vertAlign w:val="superscript"/>
        </w:rPr>
        <w:t>6</w:t>
      </w:r>
      <w:proofErr w:type="spellStart"/>
      <w:r w:rsidRPr="008C3E84">
        <w:rPr>
          <w:rFonts w:ascii="Times New Roman" w:hAnsi="Times New Roman" w:cs="Times New Roman"/>
          <w:lang w:val="en-US"/>
        </w:rPr>
        <w:t>Goliathi</w:t>
      </w:r>
      <w:proofErr w:type="spellEnd"/>
      <w:r w:rsidRPr="008C3E84">
        <w:rPr>
          <w:rFonts w:ascii="Times New Roman" w:hAnsi="Times New Roman" w:cs="Times New Roman"/>
        </w:rPr>
        <w:t>, </w:t>
      </w:r>
      <w:proofErr w:type="spellStart"/>
      <w:r w:rsidRPr="008C3E84">
        <w:rPr>
          <w:rFonts w:ascii="Times New Roman" w:hAnsi="Times New Roman" w:cs="Times New Roman"/>
          <w:lang w:val="en-US"/>
        </w:rPr>
        <w:t>Ornithoptera</w:t>
      </w:r>
      <w:proofErr w:type="spellEnd"/>
      <w:r w:rsidRPr="008C3E84">
        <w:rPr>
          <w:rFonts w:ascii="Times New Roman" w:hAnsi="Times New Roman" w:cs="Times New Roman"/>
        </w:rPr>
        <w:t>, </w:t>
      </w:r>
      <w:proofErr w:type="spellStart"/>
      <w:r w:rsidRPr="008C3E84">
        <w:rPr>
          <w:rFonts w:ascii="Times New Roman" w:hAnsi="Times New Roman" w:cs="Times New Roman"/>
          <w:lang w:val="en-US"/>
        </w:rPr>
        <w:t>Danaidae</w:t>
      </w:r>
      <w:proofErr w:type="spellEnd"/>
      <w:r w:rsidRPr="008C3E84">
        <w:rPr>
          <w:rFonts w:ascii="Times New Roman" w:hAnsi="Times New Roman" w:cs="Times New Roman"/>
        </w:rPr>
        <w:t> – группы жесткокрылых и чешуекрылых насекомых, богато представленные в тропиках.</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vertAlign w:val="superscript"/>
        </w:rPr>
        <w:t>7</w:t>
      </w:r>
      <w:r w:rsidRPr="008C3E84">
        <w:rPr>
          <w:rFonts w:ascii="Times New Roman" w:hAnsi="Times New Roman" w:cs="Times New Roman"/>
        </w:rPr>
        <w:t xml:space="preserve">Речь идет о классическом произведении Ч. </w:t>
      </w:r>
      <w:proofErr w:type="spellStart"/>
      <w:r w:rsidRPr="008C3E84">
        <w:rPr>
          <w:rFonts w:ascii="Times New Roman" w:hAnsi="Times New Roman" w:cs="Times New Roman"/>
        </w:rPr>
        <w:t>Лайелла</w:t>
      </w:r>
      <w:proofErr w:type="spellEnd"/>
      <w:r w:rsidRPr="008C3E84">
        <w:rPr>
          <w:rFonts w:ascii="Times New Roman" w:hAnsi="Times New Roman" w:cs="Times New Roman"/>
        </w:rPr>
        <w:t xml:space="preserve"> (1797-1875) «Основы геологии», идеи которого повлияли на становление эволюционного мышления Ч. Дарвина.</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vertAlign w:val="superscript"/>
        </w:rPr>
        <w:t>8</w:t>
      </w:r>
      <w:proofErr w:type="gramStart"/>
      <w:r w:rsidRPr="008C3E84">
        <w:rPr>
          <w:rFonts w:ascii="Times New Roman" w:hAnsi="Times New Roman" w:cs="Times New Roman"/>
        </w:rPr>
        <w:t> У</w:t>
      </w:r>
      <w:proofErr w:type="gramEnd"/>
      <w:r w:rsidRPr="008C3E84">
        <w:rPr>
          <w:rFonts w:ascii="Times New Roman" w:hAnsi="Times New Roman" w:cs="Times New Roman"/>
        </w:rPr>
        <w:t>же после того, как были написаны эти строки, автор с искренним сожалением узнал о кончине этого замечательного натуралиста, от которого ожидалось так много важных исследований. С величайшим интересом я надеялся получить его замечания относительно данной работы, посвященной предмету, в котором никто не был более компетентен, чем он. Кто сможет занять его место? [примечание А.Р. Уоллеса]</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vertAlign w:val="superscript"/>
        </w:rPr>
        <w:t>9</w:t>
      </w:r>
      <w:proofErr w:type="gramStart"/>
      <w:r w:rsidRPr="008C3E84">
        <w:rPr>
          <w:rFonts w:ascii="Times New Roman" w:hAnsi="Times New Roman" w:cs="Times New Roman"/>
        </w:rPr>
        <w:t> Т</w:t>
      </w:r>
      <w:proofErr w:type="gramEnd"/>
      <w:r w:rsidRPr="008C3E84">
        <w:rPr>
          <w:rFonts w:ascii="Times New Roman" w:hAnsi="Times New Roman" w:cs="Times New Roman"/>
        </w:rPr>
        <w:t>о есть в мезозойскую эру.</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vertAlign w:val="superscript"/>
        </w:rPr>
        <w:t>10</w:t>
      </w:r>
      <w:proofErr w:type="gramStart"/>
      <w:r w:rsidRPr="008C3E84">
        <w:rPr>
          <w:rFonts w:ascii="Times New Roman" w:hAnsi="Times New Roman" w:cs="Times New Roman"/>
        </w:rPr>
        <w:t> Т</w:t>
      </w:r>
      <w:proofErr w:type="gramEnd"/>
      <w:r w:rsidRPr="008C3E84">
        <w:rPr>
          <w:rFonts w:ascii="Times New Roman" w:hAnsi="Times New Roman" w:cs="Times New Roman"/>
        </w:rPr>
        <w:t>о есть кайнозойской.</w:t>
      </w:r>
    </w:p>
    <w:p w:rsidR="008C3E84" w:rsidRPr="008C3E84" w:rsidRDefault="008C3E84" w:rsidP="008C3E84">
      <w:pPr>
        <w:jc w:val="both"/>
        <w:rPr>
          <w:rFonts w:ascii="Times New Roman" w:hAnsi="Times New Roman" w:cs="Times New Roman"/>
        </w:rPr>
      </w:pPr>
      <w:proofErr w:type="gramStart"/>
      <w:r w:rsidRPr="008C3E84">
        <w:rPr>
          <w:rFonts w:ascii="Times New Roman" w:hAnsi="Times New Roman" w:cs="Times New Roman"/>
          <w:vertAlign w:val="superscript"/>
        </w:rPr>
        <w:t>11</w:t>
      </w:r>
      <w:r w:rsidRPr="008C3E84">
        <w:rPr>
          <w:rFonts w:ascii="Times New Roman" w:hAnsi="Times New Roman" w:cs="Times New Roman"/>
        </w:rPr>
        <w:t> Оолитовая формация – устаревшее название юрского периода, вышедшее из употребления уже в конце </w:t>
      </w:r>
      <w:r w:rsidRPr="008C3E84">
        <w:rPr>
          <w:rFonts w:ascii="Times New Roman" w:hAnsi="Times New Roman" w:cs="Times New Roman"/>
          <w:lang w:val="en-US"/>
        </w:rPr>
        <w:t>XIX</w:t>
      </w:r>
      <w:r w:rsidRPr="008C3E84">
        <w:rPr>
          <w:rFonts w:ascii="Times New Roman" w:hAnsi="Times New Roman" w:cs="Times New Roman"/>
        </w:rPr>
        <w:t xml:space="preserve"> века (см. </w:t>
      </w:r>
      <w:proofErr w:type="spellStart"/>
      <w:r w:rsidRPr="008C3E84">
        <w:rPr>
          <w:rFonts w:ascii="Times New Roman" w:hAnsi="Times New Roman" w:cs="Times New Roman"/>
        </w:rPr>
        <w:t>Неймайр</w:t>
      </w:r>
      <w:proofErr w:type="spellEnd"/>
      <w:r w:rsidRPr="008C3E84">
        <w:rPr>
          <w:rFonts w:ascii="Times New Roman" w:hAnsi="Times New Roman" w:cs="Times New Roman"/>
        </w:rPr>
        <w:t xml:space="preserve"> М. История Земли.</w:t>
      </w:r>
      <w:proofErr w:type="gramEnd"/>
      <w:r w:rsidRPr="008C3E84">
        <w:rPr>
          <w:rFonts w:ascii="Times New Roman" w:hAnsi="Times New Roman" w:cs="Times New Roman"/>
        </w:rPr>
        <w:t xml:space="preserve"> </w:t>
      </w:r>
      <w:proofErr w:type="spellStart"/>
      <w:r w:rsidRPr="008C3E84">
        <w:rPr>
          <w:rFonts w:ascii="Times New Roman" w:hAnsi="Times New Roman" w:cs="Times New Roman"/>
        </w:rPr>
        <w:t>Спб</w:t>
      </w:r>
      <w:proofErr w:type="spellEnd"/>
      <w:r w:rsidRPr="008C3E84">
        <w:rPr>
          <w:rFonts w:ascii="Times New Roman" w:hAnsi="Times New Roman" w:cs="Times New Roman"/>
        </w:rPr>
        <w:t xml:space="preserve">.: Просвещение, 1903. – Т. 2. – </w:t>
      </w:r>
      <w:proofErr w:type="gramStart"/>
      <w:r w:rsidRPr="008C3E84">
        <w:rPr>
          <w:rFonts w:ascii="Times New Roman" w:hAnsi="Times New Roman" w:cs="Times New Roman"/>
        </w:rPr>
        <w:t>С. 235).</w:t>
      </w:r>
      <w:proofErr w:type="gramEnd"/>
    </w:p>
    <w:p w:rsidR="008C3E84" w:rsidRPr="008C3E84" w:rsidRDefault="008C3E84" w:rsidP="008C3E84">
      <w:pPr>
        <w:jc w:val="both"/>
        <w:rPr>
          <w:rFonts w:ascii="Times New Roman" w:hAnsi="Times New Roman" w:cs="Times New Roman"/>
        </w:rPr>
      </w:pPr>
      <w:r w:rsidRPr="008C3E84">
        <w:rPr>
          <w:rFonts w:ascii="Times New Roman" w:hAnsi="Times New Roman" w:cs="Times New Roman"/>
          <w:vertAlign w:val="superscript"/>
        </w:rPr>
        <w:t>12</w:t>
      </w:r>
      <w:r w:rsidRPr="008C3E84">
        <w:rPr>
          <w:rFonts w:ascii="Times New Roman" w:hAnsi="Times New Roman" w:cs="Times New Roman"/>
        </w:rPr>
        <w:t>Имеется в виду ламантин (</w:t>
      </w:r>
      <w:proofErr w:type="spellStart"/>
      <w:r w:rsidRPr="008C3E84">
        <w:rPr>
          <w:rFonts w:ascii="Times New Roman" w:hAnsi="Times New Roman" w:cs="Times New Roman"/>
          <w:i/>
          <w:iCs/>
          <w:lang w:val="en-US"/>
        </w:rPr>
        <w:t>Trichechus</w:t>
      </w:r>
      <w:proofErr w:type="spellEnd"/>
      <w:r w:rsidRPr="008C3E84">
        <w:rPr>
          <w:rFonts w:ascii="Times New Roman" w:hAnsi="Times New Roman" w:cs="Times New Roman"/>
          <w:i/>
          <w:iCs/>
        </w:rPr>
        <w:t> </w:t>
      </w:r>
      <w:proofErr w:type="spellStart"/>
      <w:r w:rsidRPr="008C3E84">
        <w:rPr>
          <w:rFonts w:ascii="Times New Roman" w:hAnsi="Times New Roman" w:cs="Times New Roman"/>
          <w:i/>
          <w:iCs/>
          <w:lang w:val="en-US"/>
        </w:rPr>
        <w:t>manatus</w:t>
      </w:r>
      <w:proofErr w:type="spellEnd"/>
      <w:r w:rsidRPr="008C3E84">
        <w:rPr>
          <w:rFonts w:ascii="Times New Roman" w:hAnsi="Times New Roman" w:cs="Times New Roman"/>
        </w:rPr>
        <w:t>) – морское млекопитающее из отряда сирен (</w:t>
      </w:r>
      <w:proofErr w:type="spellStart"/>
      <w:r w:rsidRPr="008C3E84">
        <w:rPr>
          <w:rFonts w:ascii="Times New Roman" w:hAnsi="Times New Roman" w:cs="Times New Roman"/>
          <w:lang w:val="en-US"/>
        </w:rPr>
        <w:t>Sirenia</w:t>
      </w:r>
      <w:proofErr w:type="spellEnd"/>
      <w:r w:rsidRPr="008C3E84">
        <w:rPr>
          <w:rFonts w:ascii="Times New Roman" w:hAnsi="Times New Roman" w:cs="Times New Roman"/>
        </w:rPr>
        <w:t>).</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 </w:t>
      </w:r>
    </w:p>
    <w:p w:rsidR="008C3E84" w:rsidRPr="008C3E84" w:rsidRDefault="008C3E84" w:rsidP="006A2760">
      <w:pPr>
        <w:pStyle w:val="1"/>
      </w:pPr>
      <w:bookmarkStart w:id="0" w:name="_GoBack"/>
      <w:r w:rsidRPr="008C3E84">
        <w:t>Послесловие переводчика</w:t>
      </w:r>
    </w:p>
    <w:bookmarkEnd w:id="0"/>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 xml:space="preserve">Статья Альфреда </w:t>
      </w:r>
      <w:proofErr w:type="spellStart"/>
      <w:r w:rsidRPr="008C3E84">
        <w:rPr>
          <w:rFonts w:ascii="Times New Roman" w:hAnsi="Times New Roman" w:cs="Times New Roman"/>
        </w:rPr>
        <w:t>Расселла</w:t>
      </w:r>
      <w:proofErr w:type="spellEnd"/>
      <w:r w:rsidRPr="008C3E84">
        <w:rPr>
          <w:rFonts w:ascii="Times New Roman" w:hAnsi="Times New Roman" w:cs="Times New Roman"/>
        </w:rPr>
        <w:t xml:space="preserve"> Уоллеса «О законе, управляющем возникновением новых видов» (1855) является первой – пока ещё не очень совершенной – попыткой изложения его взглядов на эволюцию живого. Как известно, спустя несколько лет, в 1858 году, другая статья Уоллеса была опубликована в одном из выпусков Трудов Линнеевского общества вместе со статьей Чарльза Дарвина: обе работы были посвящены объяснению эволюционного процесса с помощью гипотезы естественного отбора. Дарвин и Уоллес пришли к этой идее независимо друг от друга – один в своем поместье в Англии, другой – в очень далеких от житейского комфорта (москиты, лихорадка, тяжелый тропический климат) условиях многолетней экспедиции в Юго-Восточную Азию. Несмотря на величие Дарвина и интеллектуальную мощь его «Происхождения видов», вклад скромной статьи Уоллеса в становление эволюционной теории в её классическом </w:t>
      </w:r>
      <w:proofErr w:type="spellStart"/>
      <w:r w:rsidRPr="008C3E84">
        <w:rPr>
          <w:rFonts w:ascii="Times New Roman" w:hAnsi="Times New Roman" w:cs="Times New Roman"/>
        </w:rPr>
        <w:t>селекционистском</w:t>
      </w:r>
      <w:proofErr w:type="spellEnd"/>
      <w:r w:rsidRPr="008C3E84">
        <w:rPr>
          <w:rFonts w:ascii="Times New Roman" w:hAnsi="Times New Roman" w:cs="Times New Roman"/>
        </w:rPr>
        <w:t xml:space="preserve"> варианте признан историками науки. Обе эти статьи в свое время были переведены на русский язык и опубликованы в </w:t>
      </w:r>
      <w:r w:rsidRPr="008C3E84">
        <w:rPr>
          <w:rFonts w:ascii="Times New Roman" w:hAnsi="Times New Roman" w:cs="Times New Roman"/>
          <w:lang w:val="en-US"/>
        </w:rPr>
        <w:t>III</w:t>
      </w:r>
      <w:r w:rsidRPr="008C3E84">
        <w:rPr>
          <w:rFonts w:ascii="Times New Roman" w:hAnsi="Times New Roman" w:cs="Times New Roman"/>
        </w:rPr>
        <w:t> томе «Собрания сочинений» Ч. Дарвина в 1939 году.    </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 xml:space="preserve">В статье Уоллеса 1855 года </w:t>
      </w:r>
      <w:proofErr w:type="gramStart"/>
      <w:r w:rsidRPr="008C3E84">
        <w:rPr>
          <w:rFonts w:ascii="Times New Roman" w:hAnsi="Times New Roman" w:cs="Times New Roman"/>
        </w:rPr>
        <w:t>об</w:t>
      </w:r>
      <w:proofErr w:type="gramEnd"/>
      <w:r w:rsidRPr="008C3E84">
        <w:rPr>
          <w:rFonts w:ascii="Times New Roman" w:hAnsi="Times New Roman" w:cs="Times New Roman"/>
        </w:rPr>
        <w:t xml:space="preserve"> естественном отборе нет ни звука. Слово «эволюция» ещё не произнесено и термин «сотворение» (</w:t>
      </w:r>
      <w:proofErr w:type="spellStart"/>
      <w:r w:rsidRPr="008C3E84">
        <w:rPr>
          <w:rFonts w:ascii="Times New Roman" w:hAnsi="Times New Roman" w:cs="Times New Roman"/>
        </w:rPr>
        <w:t>creation</w:t>
      </w:r>
      <w:proofErr w:type="spellEnd"/>
      <w:r w:rsidRPr="008C3E84">
        <w:rPr>
          <w:rFonts w:ascii="Times New Roman" w:hAnsi="Times New Roman" w:cs="Times New Roman"/>
        </w:rPr>
        <w:t>) по частоте употребления не уступает термину «возникновение» (</w:t>
      </w:r>
      <w:proofErr w:type="spellStart"/>
      <w:r w:rsidRPr="008C3E84">
        <w:rPr>
          <w:rFonts w:ascii="Times New Roman" w:hAnsi="Times New Roman" w:cs="Times New Roman"/>
        </w:rPr>
        <w:t>appearance</w:t>
      </w:r>
      <w:proofErr w:type="spellEnd"/>
      <w:r w:rsidRPr="008C3E84">
        <w:rPr>
          <w:rFonts w:ascii="Times New Roman" w:hAnsi="Times New Roman" w:cs="Times New Roman"/>
        </w:rPr>
        <w:t xml:space="preserve">, </w:t>
      </w:r>
      <w:proofErr w:type="spellStart"/>
      <w:r w:rsidRPr="008C3E84">
        <w:rPr>
          <w:rFonts w:ascii="Times New Roman" w:hAnsi="Times New Roman" w:cs="Times New Roman"/>
        </w:rPr>
        <w:t>coming</w:t>
      </w:r>
      <w:proofErr w:type="spellEnd"/>
      <w:r w:rsidRPr="008C3E84">
        <w:rPr>
          <w:rFonts w:ascii="Times New Roman" w:hAnsi="Times New Roman" w:cs="Times New Roman"/>
        </w:rPr>
        <w:t xml:space="preserve"> </w:t>
      </w:r>
      <w:proofErr w:type="spellStart"/>
      <w:r w:rsidRPr="008C3E84">
        <w:rPr>
          <w:rFonts w:ascii="Times New Roman" w:hAnsi="Times New Roman" w:cs="Times New Roman"/>
        </w:rPr>
        <w:t>into</w:t>
      </w:r>
      <w:proofErr w:type="spellEnd"/>
      <w:r w:rsidRPr="008C3E84">
        <w:rPr>
          <w:rFonts w:ascii="Times New Roman" w:hAnsi="Times New Roman" w:cs="Times New Roman"/>
        </w:rPr>
        <w:t xml:space="preserve"> </w:t>
      </w:r>
      <w:proofErr w:type="spellStart"/>
      <w:r w:rsidRPr="008C3E84">
        <w:rPr>
          <w:rFonts w:ascii="Times New Roman" w:hAnsi="Times New Roman" w:cs="Times New Roman"/>
        </w:rPr>
        <w:t>existence</w:t>
      </w:r>
      <w:proofErr w:type="spellEnd"/>
      <w:r w:rsidRPr="008C3E84">
        <w:rPr>
          <w:rFonts w:ascii="Times New Roman" w:hAnsi="Times New Roman" w:cs="Times New Roman"/>
        </w:rPr>
        <w:t>), однако в работе содержится ясное указание на непрерывное изменение, «трансформацию», как тогда выражались, видов. Неявно отвергая однократное, свершившееся «в начале времен» сотворение живых организмов, Уоллес настаивает на непрерывности процесса возникновения новых видов, которые он рассматривает как модификации уже существующих форм. Иными словами, ни один новый вид не возникает независимо, сам по себе, но всегда связан в своем происхождении с каким-либо предковым видом. </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 xml:space="preserve">В статье приводится большое количество примеров и противоречий, казавшихся в то время необъяснимыми курьёзами, но – по мнению Уоллеса – легко объяснимых с помощью его закона. Они очень хорошо известны тем, кто знаком с современными учебниками эволюционной теории. Значение рудиментарных органов и процессы вымирания, возникновение эндемичных растений и животных на </w:t>
      </w:r>
      <w:proofErr w:type="spellStart"/>
      <w:r w:rsidRPr="008C3E84">
        <w:rPr>
          <w:rFonts w:ascii="Times New Roman" w:hAnsi="Times New Roman" w:cs="Times New Roman"/>
        </w:rPr>
        <w:t>Галапагосских</w:t>
      </w:r>
      <w:proofErr w:type="spellEnd"/>
      <w:r w:rsidRPr="008C3E84">
        <w:rPr>
          <w:rFonts w:ascii="Times New Roman" w:hAnsi="Times New Roman" w:cs="Times New Roman"/>
        </w:rPr>
        <w:t xml:space="preserve"> островах, затопление континентов и образование новых форм в условиях географической изоляции – все это обсуждалось натуралистами и во времена Дарвина, и во времена </w:t>
      </w:r>
      <w:proofErr w:type="spellStart"/>
      <w:r w:rsidRPr="008C3E84">
        <w:rPr>
          <w:rFonts w:ascii="Times New Roman" w:hAnsi="Times New Roman" w:cs="Times New Roman"/>
        </w:rPr>
        <w:t>Майра</w:t>
      </w:r>
      <w:proofErr w:type="spellEnd"/>
      <w:r w:rsidRPr="008C3E84">
        <w:rPr>
          <w:rFonts w:ascii="Times New Roman" w:hAnsi="Times New Roman" w:cs="Times New Roman"/>
        </w:rPr>
        <w:t>, и продолжает привлекать внимание поныне. </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Насколько нам известно, статья Уоллеса «О законе, управляющем возникновением новых видов» на русский язык ещё не переводилась. Несмотря на то, что некоторые её положения имели гипотетический, даже спекулятивный характер, она представляет значительный интерес для изучения истоков современной эволюционной теории.</w:t>
      </w:r>
    </w:p>
    <w:p w:rsidR="008C3E84" w:rsidRPr="008C3E84" w:rsidRDefault="008C3E84" w:rsidP="008C3E84">
      <w:pPr>
        <w:jc w:val="both"/>
        <w:rPr>
          <w:rFonts w:ascii="Times New Roman" w:hAnsi="Times New Roman" w:cs="Times New Roman"/>
        </w:rPr>
      </w:pPr>
      <w:r w:rsidRPr="008C3E84">
        <w:rPr>
          <w:rFonts w:ascii="Times New Roman" w:hAnsi="Times New Roman" w:cs="Times New Roman"/>
        </w:rPr>
        <w:t>Вниманию читателей предлагается перевод этой работы, выполненный по электронному изданию, размещенному на сайте «Библиотека классической генетики» (</w:t>
      </w:r>
      <w:hyperlink r:id="rId5" w:tgtFrame="_blank" w:history="1">
        <w:r w:rsidRPr="008C3E84">
          <w:rPr>
            <w:rStyle w:val="a3"/>
            <w:rFonts w:ascii="Times New Roman" w:hAnsi="Times New Roman" w:cs="Times New Roman"/>
          </w:rPr>
          <w:t>http://www.esp.org/books/wallace/law.pdf</w:t>
        </w:r>
      </w:hyperlink>
      <w:r w:rsidRPr="008C3E84">
        <w:rPr>
          <w:rFonts w:ascii="Times New Roman" w:hAnsi="Times New Roman" w:cs="Times New Roman"/>
        </w:rPr>
        <w:t xml:space="preserve">). Использован также текст, подготовленный сотрудниками </w:t>
      </w:r>
      <w:proofErr w:type="spellStart"/>
      <w:r w:rsidRPr="008C3E84">
        <w:rPr>
          <w:rFonts w:ascii="Times New Roman" w:hAnsi="Times New Roman" w:cs="Times New Roman"/>
        </w:rPr>
        <w:t>Мэрилендского</w:t>
      </w:r>
      <w:proofErr w:type="spellEnd"/>
      <w:r w:rsidRPr="008C3E84">
        <w:rPr>
          <w:rFonts w:ascii="Times New Roman" w:hAnsi="Times New Roman" w:cs="Times New Roman"/>
        </w:rPr>
        <w:t xml:space="preserve"> университета J.L. </w:t>
      </w:r>
      <w:proofErr w:type="spellStart"/>
      <w:r w:rsidRPr="008C3E84">
        <w:rPr>
          <w:rFonts w:ascii="Times New Roman" w:hAnsi="Times New Roman" w:cs="Times New Roman"/>
        </w:rPr>
        <w:t>Reveal</w:t>
      </w:r>
      <w:proofErr w:type="spellEnd"/>
      <w:r w:rsidRPr="008C3E84">
        <w:rPr>
          <w:rFonts w:ascii="Times New Roman" w:hAnsi="Times New Roman" w:cs="Times New Roman"/>
        </w:rPr>
        <w:t xml:space="preserve">, P.J. </w:t>
      </w:r>
      <w:proofErr w:type="spellStart"/>
      <w:r w:rsidRPr="008C3E84">
        <w:rPr>
          <w:rFonts w:ascii="Times New Roman" w:hAnsi="Times New Roman" w:cs="Times New Roman"/>
        </w:rPr>
        <w:t>Bottino</w:t>
      </w:r>
      <w:proofErr w:type="spellEnd"/>
      <w:r w:rsidRPr="008C3E84">
        <w:rPr>
          <w:rFonts w:ascii="Times New Roman" w:hAnsi="Times New Roman" w:cs="Times New Roman"/>
        </w:rPr>
        <w:t xml:space="preserve"> и C.F. </w:t>
      </w:r>
      <w:proofErr w:type="spellStart"/>
      <w:r w:rsidRPr="008C3E84">
        <w:rPr>
          <w:rFonts w:ascii="Times New Roman" w:hAnsi="Times New Roman" w:cs="Times New Roman"/>
        </w:rPr>
        <w:t>Delwiche</w:t>
      </w:r>
      <w:proofErr w:type="spellEnd"/>
      <w:r w:rsidRPr="008C3E84">
        <w:rPr>
          <w:rFonts w:ascii="Times New Roman" w:hAnsi="Times New Roman" w:cs="Times New Roman"/>
        </w:rPr>
        <w:t xml:space="preserve"> (</w:t>
      </w:r>
      <w:hyperlink r:id="rId6" w:tgtFrame="_blank" w:history="1">
        <w:r w:rsidRPr="008C3E84">
          <w:rPr>
            <w:rStyle w:val="a3"/>
            <w:rFonts w:ascii="Times New Roman" w:hAnsi="Times New Roman" w:cs="Times New Roman"/>
          </w:rPr>
          <w:t>http://www.inform.umd.edu/PBIO/darwin</w:t>
        </w:r>
      </w:hyperlink>
      <w:r w:rsidRPr="008C3E84">
        <w:rPr>
          <w:rFonts w:ascii="Times New Roman" w:hAnsi="Times New Roman" w:cs="Times New Roman"/>
        </w:rPr>
        <w:t>). Слова и предложения, добавленные переводчиком для связности текста, взяты в квадратные скобки. В круглых скобках даны английские эквиваленты некоторых терминов и выражений, встречающихся в тексте Уоллеса.</w:t>
      </w:r>
    </w:p>
    <w:p w:rsidR="00C43428" w:rsidRPr="008C3E84" w:rsidRDefault="00C43428" w:rsidP="008C3E84">
      <w:pPr>
        <w:jc w:val="both"/>
        <w:rPr>
          <w:rFonts w:ascii="Times New Roman" w:hAnsi="Times New Roman" w:cs="Times New Roman"/>
        </w:rPr>
      </w:pPr>
    </w:p>
    <w:sectPr w:rsidR="00C43428" w:rsidRPr="008C3E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428"/>
    <w:rsid w:val="00651DED"/>
    <w:rsid w:val="006A2760"/>
    <w:rsid w:val="0087602D"/>
    <w:rsid w:val="008C3E84"/>
    <w:rsid w:val="00A80DD4"/>
    <w:rsid w:val="00C434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A276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A276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C3E84"/>
    <w:rPr>
      <w:color w:val="0000FF" w:themeColor="hyperlink"/>
      <w:u w:val="single"/>
    </w:rPr>
  </w:style>
  <w:style w:type="character" w:customStyle="1" w:styleId="10">
    <w:name w:val="Заголовок 1 Знак"/>
    <w:basedOn w:val="a0"/>
    <w:link w:val="1"/>
    <w:uiPriority w:val="9"/>
    <w:rsid w:val="006A276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6A2760"/>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A276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A276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C3E84"/>
    <w:rPr>
      <w:color w:val="0000FF" w:themeColor="hyperlink"/>
      <w:u w:val="single"/>
    </w:rPr>
  </w:style>
  <w:style w:type="character" w:customStyle="1" w:styleId="10">
    <w:name w:val="Заголовок 1 Знак"/>
    <w:basedOn w:val="a0"/>
    <w:link w:val="1"/>
    <w:uiPriority w:val="9"/>
    <w:rsid w:val="006A276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6A2760"/>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639244">
      <w:bodyDiv w:val="1"/>
      <w:marLeft w:val="0"/>
      <w:marRight w:val="0"/>
      <w:marTop w:val="0"/>
      <w:marBottom w:val="0"/>
      <w:divBdr>
        <w:top w:val="none" w:sz="0" w:space="0" w:color="auto"/>
        <w:left w:val="none" w:sz="0" w:space="0" w:color="auto"/>
        <w:bottom w:val="none" w:sz="0" w:space="0" w:color="auto"/>
        <w:right w:val="none" w:sz="0" w:space="0" w:color="auto"/>
      </w:divBdr>
    </w:div>
    <w:div w:id="101148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inform.umd.edu/PBIO/darwin" TargetMode="External"/><Relationship Id="rId5" Type="http://schemas.openxmlformats.org/officeDocument/2006/relationships/hyperlink" Target="http://www.esp.org/books/wallace/law.pd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12</Pages>
  <Words>6151</Words>
  <Characters>35067</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Sandino</dc:creator>
  <cp:keywords/>
  <dc:description/>
  <cp:lastModifiedBy>Sandino</cp:lastModifiedBy>
  <cp:revision>4</cp:revision>
  <dcterms:created xsi:type="dcterms:W3CDTF">2018-11-08T13:34:00Z</dcterms:created>
  <dcterms:modified xsi:type="dcterms:W3CDTF">2018-11-08T13:40:00Z</dcterms:modified>
</cp:coreProperties>
</file>